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5D8A" w:rsidRPr="00313253" w:rsidRDefault="00636C49" w:rsidP="00CC6C48">
      <w:pPr>
        <w:kinsoku w:val="0"/>
        <w:overflowPunct w:val="0"/>
        <w:spacing w:line="200" w:lineRule="exact"/>
        <w:ind w:left="6237"/>
        <w:rPr>
          <w:rFonts w:ascii="Marianne" w:hAnsi="Marianne"/>
          <w:w w:val="90"/>
          <w:sz w:val="20"/>
        </w:rPr>
      </w:pPr>
      <w:r w:rsidRPr="00313253">
        <w:rPr>
          <w:rFonts w:ascii="Marianne" w:hAnsi="Marianne"/>
          <w:noProof/>
          <w:sz w:val="20"/>
        </w:rPr>
        <w:drawing>
          <wp:inline distT="0" distB="0" distL="0" distR="0" wp14:anchorId="6CDED1C1" wp14:editId="3B21C576">
            <wp:extent cx="1168400" cy="1116330"/>
            <wp:effectExtent l="0" t="0" r="0" b="0"/>
            <wp:docPr id="2" name="Image 2" descr="Macintosh HD:Users:poste2:Desktop:Charte AcadRennes20:Bloc marques AC Rennes:27_logoAC_RENNES.pd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Macintosh HD:Users:poste2:Desktop:Charte AcadRennes20:Bloc marques AC Rennes:27_logoAC_RENNES.pdf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8400" cy="1116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13253">
        <w:rPr>
          <w:rFonts w:ascii="Marianne" w:hAnsi="Marianne"/>
          <w:noProof/>
          <w:sz w:val="20"/>
        </w:rPr>
        <w:drawing>
          <wp:inline distT="0" distB="0" distL="0" distR="0" wp14:anchorId="6CDED1C1" wp14:editId="3B21C576">
            <wp:extent cx="1168400" cy="1116330"/>
            <wp:effectExtent l="0" t="0" r="0" b="0"/>
            <wp:docPr id="1" name="Image 1" descr="Macintosh HD:Users:poste2:Desktop:Charte AcadRennes20:Bloc marques AC Rennes:27_logoAC_RENNES.pd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Macintosh HD:Users:poste2:Desktop:Charte AcadRennes20:Bloc marques AC Rennes:27_logoAC_RENNES.pdf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8400" cy="1116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Grilledutableau"/>
        <w:tblW w:w="0" w:type="auto"/>
        <w:tblInd w:w="421" w:type="dxa"/>
        <w:tblLook w:val="04A0" w:firstRow="1" w:lastRow="0" w:firstColumn="1" w:lastColumn="0" w:noHBand="0" w:noVBand="1"/>
      </w:tblPr>
      <w:tblGrid>
        <w:gridCol w:w="10206"/>
      </w:tblGrid>
      <w:tr w:rsidR="00636C49" w:rsidRPr="00313253" w:rsidTr="00313253">
        <w:tc>
          <w:tcPr>
            <w:tcW w:w="10206" w:type="dxa"/>
          </w:tcPr>
          <w:p w:rsidR="00636C49" w:rsidRPr="00313253" w:rsidRDefault="00636C49" w:rsidP="00636C49">
            <w:pPr>
              <w:pStyle w:val="Titre3"/>
              <w:kinsoku w:val="0"/>
              <w:overflowPunct w:val="0"/>
              <w:spacing w:before="74"/>
              <w:ind w:left="29"/>
              <w:outlineLvl w:val="2"/>
              <w:rPr>
                <w:rFonts w:ascii="Marianne" w:hAnsi="Marianne"/>
                <w:color w:val="333333"/>
                <w:sz w:val="18"/>
                <w:szCs w:val="22"/>
              </w:rPr>
            </w:pPr>
            <w:bookmarkStart w:id="0" w:name="ALPHA"/>
            <w:bookmarkStart w:id="1" w:name="0220003J"/>
            <w:bookmarkStart w:id="2" w:name="14E0455583EWF"/>
            <w:bookmarkEnd w:id="0"/>
            <w:bookmarkEnd w:id="1"/>
            <w:bookmarkEnd w:id="2"/>
            <w:r w:rsidRPr="00313253">
              <w:rPr>
                <w:rFonts w:ascii="Marianne" w:hAnsi="Marianne"/>
                <w:color w:val="333333"/>
                <w:sz w:val="18"/>
                <w:szCs w:val="22"/>
              </w:rPr>
              <w:t xml:space="preserve"> </w:t>
            </w:r>
          </w:p>
          <w:p w:rsidR="00636C49" w:rsidRPr="001C3482" w:rsidRDefault="00636C49" w:rsidP="004C124D">
            <w:pPr>
              <w:pStyle w:val="Titre3"/>
              <w:kinsoku w:val="0"/>
              <w:overflowPunct w:val="0"/>
              <w:spacing w:before="74"/>
              <w:ind w:left="572"/>
              <w:jc w:val="center"/>
              <w:outlineLvl w:val="2"/>
              <w:rPr>
                <w:rFonts w:ascii="Marianne" w:hAnsi="Marianne"/>
                <w:color w:val="333333"/>
                <w:sz w:val="22"/>
                <w:szCs w:val="22"/>
              </w:rPr>
            </w:pPr>
            <w:r w:rsidRPr="001C3482">
              <w:rPr>
                <w:rFonts w:ascii="Marianne" w:hAnsi="Marianne"/>
                <w:color w:val="333333"/>
                <w:sz w:val="22"/>
                <w:szCs w:val="22"/>
              </w:rPr>
              <w:t xml:space="preserve">RENOUVELLEMENT de CANDIDATURE </w:t>
            </w:r>
          </w:p>
          <w:p w:rsidR="00636C49" w:rsidRPr="001C3482" w:rsidRDefault="00636C49" w:rsidP="004C124D">
            <w:pPr>
              <w:pStyle w:val="Titre3"/>
              <w:kinsoku w:val="0"/>
              <w:overflowPunct w:val="0"/>
              <w:spacing w:before="74"/>
              <w:ind w:left="572"/>
              <w:jc w:val="center"/>
              <w:outlineLvl w:val="2"/>
              <w:rPr>
                <w:rFonts w:ascii="Marianne" w:hAnsi="Marianne"/>
                <w:color w:val="333333"/>
                <w:sz w:val="22"/>
                <w:szCs w:val="22"/>
              </w:rPr>
            </w:pPr>
            <w:proofErr w:type="gramStart"/>
            <w:r w:rsidRPr="001C3482">
              <w:rPr>
                <w:rFonts w:ascii="Marianne" w:hAnsi="Marianne"/>
                <w:color w:val="333333"/>
                <w:sz w:val="22"/>
                <w:szCs w:val="22"/>
              </w:rPr>
              <w:t>des</w:t>
            </w:r>
            <w:proofErr w:type="gramEnd"/>
            <w:r w:rsidRPr="001C3482">
              <w:rPr>
                <w:rFonts w:ascii="Marianne" w:hAnsi="Marianne"/>
                <w:color w:val="333333"/>
                <w:sz w:val="22"/>
                <w:szCs w:val="22"/>
              </w:rPr>
              <w:t xml:space="preserve"> </w:t>
            </w:r>
            <w:r w:rsidR="00313253" w:rsidRPr="001C3482">
              <w:rPr>
                <w:rFonts w:ascii="Marianne" w:hAnsi="Marianne"/>
                <w:color w:val="333333"/>
                <w:sz w:val="22"/>
                <w:szCs w:val="22"/>
              </w:rPr>
              <w:t>contractuels</w:t>
            </w:r>
            <w:r w:rsidRPr="001C3482">
              <w:rPr>
                <w:rFonts w:ascii="Marianne" w:hAnsi="Marianne"/>
                <w:color w:val="333333"/>
                <w:sz w:val="22"/>
                <w:szCs w:val="22"/>
              </w:rPr>
              <w:t xml:space="preserve"> assurant des fonctions d’enseignement</w:t>
            </w:r>
          </w:p>
          <w:p w:rsidR="00636C49" w:rsidRPr="001C3482" w:rsidRDefault="00636C49" w:rsidP="007D6E7C">
            <w:pPr>
              <w:pStyle w:val="Titre3"/>
              <w:kinsoku w:val="0"/>
              <w:overflowPunct w:val="0"/>
              <w:spacing w:before="74"/>
              <w:ind w:left="572"/>
              <w:jc w:val="center"/>
              <w:outlineLvl w:val="2"/>
              <w:rPr>
                <w:rFonts w:ascii="Marianne" w:hAnsi="Marianne"/>
                <w:color w:val="333333"/>
                <w:sz w:val="22"/>
                <w:szCs w:val="22"/>
              </w:rPr>
            </w:pPr>
            <w:r w:rsidRPr="001C3482">
              <w:rPr>
                <w:rFonts w:ascii="Marianne" w:hAnsi="Marianne"/>
                <w:color w:val="333333"/>
                <w:sz w:val="22"/>
                <w:szCs w:val="22"/>
              </w:rPr>
              <w:t>Année scolaire 20</w:t>
            </w:r>
            <w:r w:rsidR="00024253" w:rsidRPr="001C3482">
              <w:rPr>
                <w:rFonts w:ascii="Marianne" w:hAnsi="Marianne"/>
                <w:color w:val="333333"/>
                <w:spacing w:val="-1"/>
                <w:sz w:val="22"/>
                <w:szCs w:val="22"/>
              </w:rPr>
              <w:t>2</w:t>
            </w:r>
            <w:r w:rsidR="00371113">
              <w:rPr>
                <w:rFonts w:ascii="Marianne" w:hAnsi="Marianne"/>
                <w:color w:val="333333"/>
                <w:spacing w:val="-1"/>
                <w:sz w:val="22"/>
                <w:szCs w:val="22"/>
              </w:rPr>
              <w:t>6</w:t>
            </w:r>
            <w:r w:rsidRPr="001C3482">
              <w:rPr>
                <w:rFonts w:ascii="Marianne" w:hAnsi="Marianne"/>
                <w:color w:val="333333"/>
                <w:sz w:val="22"/>
                <w:szCs w:val="22"/>
              </w:rPr>
              <w:t xml:space="preserve"> – 202</w:t>
            </w:r>
            <w:r w:rsidR="00371113">
              <w:rPr>
                <w:rFonts w:ascii="Marianne" w:hAnsi="Marianne"/>
                <w:color w:val="333333"/>
                <w:sz w:val="22"/>
                <w:szCs w:val="22"/>
              </w:rPr>
              <w:t>7</w:t>
            </w:r>
          </w:p>
          <w:p w:rsidR="00636C49" w:rsidRPr="00313253" w:rsidRDefault="00636C49" w:rsidP="00636C49">
            <w:pPr>
              <w:rPr>
                <w:rFonts w:ascii="Marianne" w:hAnsi="Marianne"/>
                <w:sz w:val="20"/>
              </w:rPr>
            </w:pPr>
          </w:p>
        </w:tc>
      </w:tr>
    </w:tbl>
    <w:p w:rsidR="001C3482" w:rsidRDefault="001C3482" w:rsidP="00313253">
      <w:pPr>
        <w:kinsoku w:val="0"/>
        <w:overflowPunct w:val="0"/>
        <w:spacing w:line="200" w:lineRule="exact"/>
        <w:jc w:val="center"/>
        <w:rPr>
          <w:rFonts w:ascii="Marianne" w:eastAsia="ヒラギノ角ゴ Pro W3" w:hAnsi="Marianne"/>
          <w:b/>
          <w:szCs w:val="18"/>
        </w:rPr>
      </w:pPr>
    </w:p>
    <w:p w:rsidR="00313253" w:rsidRDefault="00313253" w:rsidP="00313253">
      <w:pPr>
        <w:kinsoku w:val="0"/>
        <w:overflowPunct w:val="0"/>
        <w:spacing w:line="200" w:lineRule="exact"/>
        <w:jc w:val="center"/>
        <w:rPr>
          <w:rFonts w:ascii="Marianne" w:eastAsia="ヒラギノ角ゴ Pro W3" w:hAnsi="Marianne"/>
          <w:b/>
          <w:szCs w:val="18"/>
        </w:rPr>
      </w:pPr>
      <w:r w:rsidRPr="00313253">
        <w:rPr>
          <w:rFonts w:ascii="Marianne" w:eastAsia="ヒラギノ角ゴ Pro W3" w:hAnsi="Marianne"/>
          <w:b/>
          <w:szCs w:val="18"/>
        </w:rPr>
        <w:t>UNIQUEMENT A DESTINATION DES NOUVEAUX CONTRACTUELS</w:t>
      </w:r>
    </w:p>
    <w:p w:rsidR="001C3482" w:rsidRDefault="001C3482" w:rsidP="00313253">
      <w:pPr>
        <w:kinsoku w:val="0"/>
        <w:overflowPunct w:val="0"/>
        <w:spacing w:line="200" w:lineRule="exact"/>
        <w:jc w:val="center"/>
        <w:rPr>
          <w:rFonts w:ascii="Marianne" w:eastAsia="ヒラギノ角ゴ Pro W3" w:hAnsi="Marianne"/>
          <w:b/>
          <w:szCs w:val="18"/>
        </w:rPr>
      </w:pPr>
    </w:p>
    <w:p w:rsidR="00636C49" w:rsidRDefault="00313253" w:rsidP="00313253">
      <w:pPr>
        <w:kinsoku w:val="0"/>
        <w:overflowPunct w:val="0"/>
        <w:spacing w:line="200" w:lineRule="exact"/>
        <w:jc w:val="center"/>
        <w:rPr>
          <w:rFonts w:ascii="Marianne" w:eastAsia="ヒラギノ角ゴ Pro W3" w:hAnsi="Marianne"/>
          <w:b/>
          <w:szCs w:val="18"/>
        </w:rPr>
      </w:pPr>
      <w:r w:rsidRPr="00313253">
        <w:rPr>
          <w:rFonts w:ascii="Marianne" w:eastAsia="ヒラギノ角ゴ Pro W3" w:hAnsi="Marianne"/>
          <w:b/>
          <w:szCs w:val="18"/>
        </w:rPr>
        <w:t xml:space="preserve"> RECRUTES APRES LE </w:t>
      </w:r>
      <w:r w:rsidR="00371113">
        <w:rPr>
          <w:rFonts w:ascii="Marianne" w:eastAsia="ヒラギノ角ゴ Pro W3" w:hAnsi="Marianne"/>
          <w:b/>
          <w:szCs w:val="18"/>
        </w:rPr>
        <w:t>6</w:t>
      </w:r>
      <w:r w:rsidRPr="00313253">
        <w:rPr>
          <w:rFonts w:ascii="Marianne" w:eastAsia="ヒラギノ角ゴ Pro W3" w:hAnsi="Marianne"/>
          <w:b/>
          <w:szCs w:val="18"/>
        </w:rPr>
        <w:t xml:space="preserve"> MARS 202</w:t>
      </w:r>
      <w:r w:rsidR="00371113">
        <w:rPr>
          <w:rFonts w:ascii="Marianne" w:eastAsia="ヒラギノ角ゴ Pro W3" w:hAnsi="Marianne"/>
          <w:b/>
          <w:szCs w:val="18"/>
        </w:rPr>
        <w:t>6</w:t>
      </w:r>
    </w:p>
    <w:p w:rsidR="00313253" w:rsidRPr="00313253" w:rsidRDefault="00313253" w:rsidP="00313253">
      <w:pPr>
        <w:kinsoku w:val="0"/>
        <w:overflowPunct w:val="0"/>
        <w:spacing w:line="200" w:lineRule="exact"/>
        <w:jc w:val="center"/>
        <w:rPr>
          <w:rFonts w:ascii="Marianne" w:hAnsi="Marianne"/>
          <w:b/>
          <w:sz w:val="20"/>
          <w:szCs w:val="20"/>
        </w:rPr>
      </w:pPr>
    </w:p>
    <w:p w:rsidR="00301762" w:rsidRDefault="00301762" w:rsidP="00313253">
      <w:pPr>
        <w:kinsoku w:val="0"/>
        <w:overflowPunct w:val="0"/>
        <w:spacing w:line="243" w:lineRule="auto"/>
        <w:ind w:left="432" w:right="63"/>
        <w:jc w:val="both"/>
        <w:rPr>
          <w:rFonts w:ascii="Marianne" w:hAnsi="Marianne" w:cs="Arial"/>
          <w:color w:val="333333"/>
          <w:sz w:val="18"/>
          <w:szCs w:val="22"/>
        </w:rPr>
      </w:pPr>
      <w:r>
        <w:rPr>
          <w:rFonts w:ascii="Marianne" w:hAnsi="Marianne" w:cs="Arial"/>
          <w:color w:val="333333"/>
          <w:sz w:val="18"/>
          <w:szCs w:val="22"/>
        </w:rPr>
        <w:t>Procédure</w:t>
      </w:r>
      <w:r>
        <w:rPr>
          <w:rFonts w:ascii="Calibri" w:hAnsi="Calibri" w:cs="Calibri"/>
          <w:color w:val="333333"/>
          <w:sz w:val="18"/>
          <w:szCs w:val="22"/>
        </w:rPr>
        <w:t> </w:t>
      </w:r>
      <w:r>
        <w:rPr>
          <w:rFonts w:ascii="Marianne" w:hAnsi="Marianne" w:cs="Arial"/>
          <w:color w:val="333333"/>
          <w:sz w:val="18"/>
          <w:szCs w:val="22"/>
        </w:rPr>
        <w:t>:</w:t>
      </w:r>
    </w:p>
    <w:p w:rsidR="00301762" w:rsidRDefault="00301762" w:rsidP="00301762">
      <w:pPr>
        <w:pStyle w:val="Paragraphedeliste"/>
        <w:numPr>
          <w:ilvl w:val="0"/>
          <w:numId w:val="3"/>
        </w:numPr>
        <w:kinsoku w:val="0"/>
        <w:overflowPunct w:val="0"/>
        <w:spacing w:line="243" w:lineRule="auto"/>
        <w:ind w:right="63"/>
        <w:jc w:val="both"/>
        <w:rPr>
          <w:rFonts w:ascii="Marianne" w:hAnsi="Marianne" w:cs="Arial"/>
          <w:color w:val="333333"/>
          <w:sz w:val="18"/>
          <w:szCs w:val="22"/>
        </w:rPr>
      </w:pPr>
      <w:r>
        <w:rPr>
          <w:rFonts w:ascii="Marianne" w:hAnsi="Marianne" w:cs="Arial"/>
          <w:color w:val="333333"/>
          <w:sz w:val="18"/>
          <w:szCs w:val="22"/>
        </w:rPr>
        <w:t xml:space="preserve">L’agent contractuel recruté après le </w:t>
      </w:r>
      <w:r w:rsidR="00371113">
        <w:rPr>
          <w:rFonts w:ascii="Marianne" w:hAnsi="Marianne" w:cs="Arial"/>
          <w:color w:val="333333"/>
          <w:sz w:val="18"/>
          <w:szCs w:val="22"/>
        </w:rPr>
        <w:t>6</w:t>
      </w:r>
      <w:r>
        <w:rPr>
          <w:rFonts w:ascii="Marianne" w:hAnsi="Marianne" w:cs="Arial"/>
          <w:color w:val="333333"/>
          <w:sz w:val="18"/>
          <w:szCs w:val="22"/>
        </w:rPr>
        <w:t xml:space="preserve"> mars 202</w:t>
      </w:r>
      <w:r w:rsidR="00371113">
        <w:rPr>
          <w:rFonts w:ascii="Marianne" w:hAnsi="Marianne" w:cs="Arial"/>
          <w:color w:val="333333"/>
          <w:sz w:val="18"/>
          <w:szCs w:val="22"/>
        </w:rPr>
        <w:t>6</w:t>
      </w:r>
      <w:r>
        <w:rPr>
          <w:rFonts w:ascii="Marianne" w:hAnsi="Marianne" w:cs="Arial"/>
          <w:color w:val="333333"/>
          <w:sz w:val="18"/>
          <w:szCs w:val="22"/>
        </w:rPr>
        <w:t xml:space="preserve"> renseigne le document, le date et le signe</w:t>
      </w:r>
      <w:r w:rsidR="007D6E7C" w:rsidRPr="00301762">
        <w:rPr>
          <w:rFonts w:ascii="Marianne" w:hAnsi="Marianne" w:cs="Arial"/>
          <w:color w:val="333333"/>
          <w:sz w:val="18"/>
          <w:szCs w:val="22"/>
        </w:rPr>
        <w:t>.</w:t>
      </w:r>
    </w:p>
    <w:p w:rsidR="00301762" w:rsidRDefault="00301762" w:rsidP="00301762">
      <w:pPr>
        <w:pStyle w:val="Paragraphedeliste"/>
        <w:numPr>
          <w:ilvl w:val="0"/>
          <w:numId w:val="3"/>
        </w:numPr>
        <w:kinsoku w:val="0"/>
        <w:overflowPunct w:val="0"/>
        <w:spacing w:line="243" w:lineRule="auto"/>
        <w:ind w:right="63"/>
        <w:jc w:val="both"/>
        <w:rPr>
          <w:rFonts w:ascii="Marianne" w:hAnsi="Marianne" w:cs="Arial"/>
          <w:color w:val="333333"/>
          <w:sz w:val="18"/>
          <w:szCs w:val="22"/>
        </w:rPr>
      </w:pPr>
      <w:r>
        <w:rPr>
          <w:rFonts w:ascii="Marianne" w:hAnsi="Marianne" w:cs="Arial"/>
          <w:color w:val="333333"/>
          <w:sz w:val="18"/>
          <w:szCs w:val="22"/>
        </w:rPr>
        <w:t>Il le remet</w:t>
      </w:r>
      <w:r w:rsidR="007D6E7C" w:rsidRPr="00301762">
        <w:rPr>
          <w:rFonts w:ascii="Marianne" w:hAnsi="Marianne" w:cs="Arial"/>
          <w:color w:val="333333"/>
          <w:sz w:val="18"/>
          <w:szCs w:val="22"/>
        </w:rPr>
        <w:t xml:space="preserve"> au secrétariat de l’établissement de </w:t>
      </w:r>
      <w:r>
        <w:rPr>
          <w:rFonts w:ascii="Marianne" w:hAnsi="Marianne" w:cs="Arial"/>
          <w:color w:val="333333"/>
          <w:sz w:val="18"/>
          <w:szCs w:val="22"/>
        </w:rPr>
        <w:t>la dernière affectation.</w:t>
      </w:r>
    </w:p>
    <w:p w:rsidR="00371113" w:rsidRDefault="00301762" w:rsidP="005E617B">
      <w:pPr>
        <w:pStyle w:val="Paragraphedeliste"/>
        <w:numPr>
          <w:ilvl w:val="0"/>
          <w:numId w:val="3"/>
        </w:numPr>
        <w:kinsoku w:val="0"/>
        <w:overflowPunct w:val="0"/>
        <w:spacing w:line="243" w:lineRule="auto"/>
        <w:ind w:right="63"/>
        <w:jc w:val="both"/>
        <w:rPr>
          <w:rFonts w:ascii="Marianne" w:hAnsi="Marianne" w:cs="Arial"/>
          <w:color w:val="333333"/>
          <w:sz w:val="18"/>
          <w:szCs w:val="22"/>
        </w:rPr>
      </w:pPr>
      <w:r w:rsidRPr="00371113">
        <w:rPr>
          <w:rFonts w:ascii="Marianne" w:hAnsi="Marianne" w:cs="Arial"/>
          <w:color w:val="333333"/>
          <w:sz w:val="18"/>
          <w:szCs w:val="22"/>
        </w:rPr>
        <w:t xml:space="preserve">Le chef d’établissement le </w:t>
      </w:r>
      <w:r w:rsidR="00371113" w:rsidRPr="00371113">
        <w:rPr>
          <w:rFonts w:ascii="Marianne" w:hAnsi="Marianne" w:cs="Arial"/>
          <w:color w:val="333333"/>
          <w:sz w:val="18"/>
          <w:szCs w:val="22"/>
        </w:rPr>
        <w:t xml:space="preserve">renseigne </w:t>
      </w:r>
      <w:r w:rsidR="00371113">
        <w:rPr>
          <w:rFonts w:ascii="Marianne" w:hAnsi="Marianne" w:cs="Arial"/>
          <w:color w:val="333333"/>
          <w:sz w:val="18"/>
          <w:szCs w:val="22"/>
        </w:rPr>
        <w:t xml:space="preserve">et le transmets à l’inspecteur pédagogique </w:t>
      </w:r>
    </w:p>
    <w:p w:rsidR="004C124D" w:rsidRPr="00371113" w:rsidRDefault="00371113" w:rsidP="005E617B">
      <w:pPr>
        <w:pStyle w:val="Paragraphedeliste"/>
        <w:numPr>
          <w:ilvl w:val="0"/>
          <w:numId w:val="3"/>
        </w:numPr>
        <w:kinsoku w:val="0"/>
        <w:overflowPunct w:val="0"/>
        <w:spacing w:line="243" w:lineRule="auto"/>
        <w:ind w:right="63"/>
        <w:jc w:val="both"/>
        <w:rPr>
          <w:rFonts w:ascii="Marianne" w:hAnsi="Marianne" w:cs="Arial"/>
          <w:color w:val="333333"/>
          <w:sz w:val="18"/>
          <w:szCs w:val="22"/>
        </w:rPr>
      </w:pPr>
      <w:r>
        <w:rPr>
          <w:rFonts w:ascii="Marianne" w:hAnsi="Marianne" w:cs="Arial"/>
          <w:color w:val="333333"/>
          <w:sz w:val="18"/>
          <w:szCs w:val="22"/>
        </w:rPr>
        <w:t xml:space="preserve">l’inspecteur pédagogique le complète et le </w:t>
      </w:r>
      <w:r w:rsidR="00301762" w:rsidRPr="00371113">
        <w:rPr>
          <w:rFonts w:ascii="Marianne" w:hAnsi="Marianne" w:cs="Arial"/>
          <w:color w:val="333333"/>
          <w:sz w:val="18"/>
          <w:szCs w:val="22"/>
        </w:rPr>
        <w:t xml:space="preserve">retourne </w:t>
      </w:r>
      <w:r w:rsidR="003201FC" w:rsidRPr="00371113">
        <w:rPr>
          <w:rFonts w:ascii="Marianne" w:hAnsi="Marianne" w:cs="Arial"/>
          <w:color w:val="333333"/>
          <w:sz w:val="18"/>
          <w:szCs w:val="22"/>
        </w:rPr>
        <w:t>à</w:t>
      </w:r>
      <w:r w:rsidR="00301762" w:rsidRPr="00371113">
        <w:rPr>
          <w:rFonts w:ascii="Marianne" w:hAnsi="Marianne" w:cs="Arial"/>
          <w:color w:val="333333"/>
          <w:sz w:val="18"/>
          <w:szCs w:val="22"/>
        </w:rPr>
        <w:t xml:space="preserve"> l’adresse</w:t>
      </w:r>
      <w:r w:rsidR="003201FC" w:rsidRPr="00371113">
        <w:rPr>
          <w:rFonts w:ascii="Marianne" w:hAnsi="Marianne" w:cs="Arial"/>
          <w:color w:val="333333"/>
          <w:sz w:val="18"/>
          <w:szCs w:val="22"/>
        </w:rPr>
        <w:t xml:space="preserve"> </w:t>
      </w:r>
      <w:hyperlink r:id="rId9" w:history="1">
        <w:r w:rsidRPr="00416964">
          <w:rPr>
            <w:rStyle w:val="Lienhypertexte"/>
            <w:rFonts w:ascii="Marianne" w:hAnsi="Marianne" w:cs="Arial"/>
            <w:sz w:val="18"/>
            <w:szCs w:val="22"/>
          </w:rPr>
          <w:t>dpe6.renouvellementcontrat@ac-rennes.fr</w:t>
        </w:r>
      </w:hyperlink>
      <w:r w:rsidR="00301762" w:rsidRPr="00371113">
        <w:rPr>
          <w:rFonts w:ascii="Marianne" w:hAnsi="Marianne" w:cs="Arial"/>
          <w:color w:val="333333"/>
          <w:sz w:val="18"/>
          <w:szCs w:val="22"/>
        </w:rPr>
        <w:t xml:space="preserve"> avant </w:t>
      </w:r>
      <w:r w:rsidRPr="00371113">
        <w:rPr>
          <w:rFonts w:ascii="Marianne" w:hAnsi="Marianne" w:cs="Arial"/>
          <w:color w:val="333333"/>
          <w:sz w:val="18"/>
          <w:szCs w:val="22"/>
        </w:rPr>
        <w:t>le 12 juin 2026</w:t>
      </w:r>
    </w:p>
    <w:p w:rsidR="004C124D" w:rsidRDefault="004C124D" w:rsidP="00313253">
      <w:pPr>
        <w:kinsoku w:val="0"/>
        <w:overflowPunct w:val="0"/>
        <w:spacing w:line="243" w:lineRule="auto"/>
        <w:ind w:left="432" w:right="63"/>
        <w:jc w:val="both"/>
        <w:rPr>
          <w:rFonts w:ascii="Marianne" w:hAnsi="Marianne" w:cs="Arial"/>
          <w:color w:val="333333"/>
          <w:sz w:val="18"/>
          <w:szCs w:val="22"/>
        </w:rPr>
      </w:pPr>
    </w:p>
    <w:p w:rsidR="00301762" w:rsidRPr="00313253" w:rsidRDefault="00301762" w:rsidP="00313253">
      <w:pPr>
        <w:kinsoku w:val="0"/>
        <w:overflowPunct w:val="0"/>
        <w:spacing w:line="243" w:lineRule="auto"/>
        <w:ind w:left="432" w:right="63"/>
        <w:jc w:val="both"/>
        <w:rPr>
          <w:rFonts w:ascii="Marianne" w:hAnsi="Marianne" w:cs="Arial"/>
          <w:color w:val="333333"/>
          <w:sz w:val="18"/>
          <w:szCs w:val="22"/>
        </w:rPr>
      </w:pPr>
    </w:p>
    <w:p w:rsidR="00D5229F" w:rsidRPr="00313253" w:rsidRDefault="003201FC" w:rsidP="006E0BFA">
      <w:pPr>
        <w:kinsoku w:val="0"/>
        <w:overflowPunct w:val="0"/>
        <w:spacing w:line="243" w:lineRule="auto"/>
        <w:ind w:left="432" w:right="63"/>
        <w:jc w:val="both"/>
        <w:rPr>
          <w:rFonts w:ascii="Marianne" w:hAnsi="Marianne" w:cs="Arial"/>
          <w:b/>
          <w:i/>
          <w:color w:val="333333"/>
          <w:sz w:val="16"/>
          <w:szCs w:val="20"/>
        </w:rPr>
      </w:pPr>
      <w:r w:rsidRPr="00313253">
        <w:rPr>
          <w:rFonts w:ascii="Marianne" w:hAnsi="Marianne" w:cs="Arial"/>
          <w:b/>
          <w:color w:val="333333"/>
          <w:sz w:val="18"/>
          <w:szCs w:val="22"/>
        </w:rPr>
        <w:t>Cochez la case correspondant à votre souhait</w:t>
      </w:r>
      <w:r w:rsidRPr="00313253">
        <w:rPr>
          <w:rFonts w:ascii="Calibri" w:hAnsi="Calibri" w:cs="Calibri"/>
          <w:b/>
          <w:color w:val="333333"/>
          <w:sz w:val="18"/>
          <w:szCs w:val="22"/>
        </w:rPr>
        <w:t> </w:t>
      </w:r>
      <w:r w:rsidRPr="00313253">
        <w:rPr>
          <w:rFonts w:ascii="Marianne" w:hAnsi="Marianne" w:cs="Arial"/>
          <w:b/>
          <w:color w:val="333333"/>
          <w:sz w:val="18"/>
          <w:szCs w:val="22"/>
        </w:rPr>
        <w:t>:</w:t>
      </w:r>
    </w:p>
    <w:p w:rsidR="002C1949" w:rsidRPr="00313253" w:rsidRDefault="002C1949" w:rsidP="006E0BFA">
      <w:pPr>
        <w:kinsoku w:val="0"/>
        <w:overflowPunct w:val="0"/>
        <w:spacing w:line="243" w:lineRule="auto"/>
        <w:ind w:left="432" w:right="63"/>
        <w:jc w:val="both"/>
        <w:rPr>
          <w:rFonts w:ascii="Marianne" w:hAnsi="Marianne" w:cs="Arial"/>
          <w:color w:val="333333"/>
          <w:sz w:val="18"/>
          <w:szCs w:val="22"/>
        </w:rPr>
      </w:pPr>
      <w:r w:rsidRPr="00313253">
        <w:rPr>
          <w:rFonts w:ascii="Courier New" w:hAnsi="Courier New" w:cs="Courier New"/>
          <w:color w:val="333333"/>
          <w:sz w:val="32"/>
          <w:szCs w:val="40"/>
        </w:rPr>
        <w:t>□</w:t>
      </w:r>
      <w:r w:rsidRPr="00313253">
        <w:rPr>
          <w:rFonts w:ascii="Marianne" w:hAnsi="Marianne" w:cs="Arial"/>
          <w:color w:val="333333"/>
          <w:sz w:val="18"/>
          <w:szCs w:val="22"/>
        </w:rPr>
        <w:t xml:space="preserve">   Vous ne souhaitez pas maintenir votre candidature pour exercer ces fonctions. </w:t>
      </w:r>
    </w:p>
    <w:p w:rsidR="00BD04C5" w:rsidRPr="00313253" w:rsidRDefault="002C1949" w:rsidP="006E0BFA">
      <w:pPr>
        <w:kinsoku w:val="0"/>
        <w:overflowPunct w:val="0"/>
        <w:spacing w:line="243" w:lineRule="auto"/>
        <w:ind w:left="432" w:right="63"/>
        <w:jc w:val="both"/>
        <w:rPr>
          <w:rFonts w:ascii="Marianne" w:hAnsi="Marianne" w:cs="Arial"/>
          <w:color w:val="333333"/>
          <w:sz w:val="18"/>
          <w:szCs w:val="22"/>
        </w:rPr>
      </w:pPr>
      <w:r w:rsidRPr="00313253">
        <w:rPr>
          <w:rFonts w:ascii="Courier New" w:hAnsi="Courier New" w:cs="Courier New"/>
          <w:color w:val="333333"/>
          <w:sz w:val="32"/>
          <w:szCs w:val="40"/>
        </w:rPr>
        <w:t>□</w:t>
      </w:r>
      <w:r w:rsidR="003201FC" w:rsidRPr="00313253">
        <w:rPr>
          <w:rFonts w:ascii="Marianne" w:hAnsi="Marianne" w:cs="Arial"/>
          <w:color w:val="333333"/>
          <w:sz w:val="32"/>
          <w:szCs w:val="40"/>
        </w:rPr>
        <w:t xml:space="preserve"> </w:t>
      </w:r>
      <w:r w:rsidRPr="00313253">
        <w:rPr>
          <w:rFonts w:ascii="Marianne" w:hAnsi="Marianne" w:cs="Arial"/>
          <w:color w:val="333333"/>
          <w:sz w:val="18"/>
          <w:szCs w:val="22"/>
        </w:rPr>
        <w:t>Vous souhaitez maintenir votre candidature et exprimer des vœux géographiq</w:t>
      </w:r>
      <w:r w:rsidR="00BD04C5" w:rsidRPr="00313253">
        <w:rPr>
          <w:rFonts w:ascii="Marianne" w:hAnsi="Marianne" w:cs="Arial"/>
          <w:color w:val="333333"/>
          <w:sz w:val="18"/>
          <w:szCs w:val="22"/>
        </w:rPr>
        <w:t>ues plus précis que l’académie.</w:t>
      </w:r>
    </w:p>
    <w:p w:rsidR="002C1949" w:rsidRPr="00313253" w:rsidRDefault="00BD04C5" w:rsidP="006E0BFA">
      <w:pPr>
        <w:kinsoku w:val="0"/>
        <w:overflowPunct w:val="0"/>
        <w:spacing w:line="243" w:lineRule="auto"/>
        <w:ind w:left="432" w:right="63"/>
        <w:jc w:val="both"/>
        <w:rPr>
          <w:rFonts w:ascii="Marianne" w:hAnsi="Marianne" w:cs="Arial"/>
          <w:color w:val="333333"/>
          <w:sz w:val="18"/>
          <w:szCs w:val="22"/>
        </w:rPr>
      </w:pPr>
      <w:r w:rsidRPr="00313253">
        <w:rPr>
          <w:rFonts w:ascii="Marianne" w:hAnsi="Marianne" w:cs="Arial"/>
          <w:color w:val="333333"/>
          <w:sz w:val="18"/>
          <w:szCs w:val="22"/>
        </w:rPr>
        <w:tab/>
        <w:t xml:space="preserve"> </w:t>
      </w:r>
      <w:r w:rsidR="002C1949" w:rsidRPr="00313253">
        <w:rPr>
          <w:rFonts w:ascii="Marianne" w:hAnsi="Marianne" w:cs="Arial"/>
          <w:color w:val="333333"/>
          <w:sz w:val="18"/>
          <w:szCs w:val="22"/>
        </w:rPr>
        <w:t>Veuillez renseigner le tableau ci-dessous</w:t>
      </w:r>
      <w:r w:rsidR="003201FC" w:rsidRPr="00313253">
        <w:rPr>
          <w:rFonts w:ascii="Calibri" w:hAnsi="Calibri" w:cs="Calibri"/>
          <w:color w:val="333333"/>
          <w:sz w:val="18"/>
          <w:szCs w:val="22"/>
        </w:rPr>
        <w:t> </w:t>
      </w:r>
      <w:r w:rsidR="003201FC" w:rsidRPr="00313253">
        <w:rPr>
          <w:rFonts w:ascii="Marianne" w:hAnsi="Marianne" w:cs="Arial"/>
          <w:color w:val="333333"/>
          <w:sz w:val="18"/>
          <w:szCs w:val="22"/>
        </w:rPr>
        <w:t xml:space="preserve">: </w:t>
      </w:r>
    </w:p>
    <w:p w:rsidR="004C124D" w:rsidRPr="00313253" w:rsidRDefault="004C124D" w:rsidP="006E0BFA">
      <w:pPr>
        <w:kinsoku w:val="0"/>
        <w:overflowPunct w:val="0"/>
        <w:spacing w:line="243" w:lineRule="auto"/>
        <w:ind w:left="432" w:right="63"/>
        <w:jc w:val="both"/>
        <w:rPr>
          <w:rFonts w:ascii="Marianne" w:hAnsi="Marianne" w:cs="Arial"/>
          <w:color w:val="333333"/>
          <w:sz w:val="18"/>
          <w:szCs w:val="22"/>
        </w:rPr>
      </w:pPr>
    </w:p>
    <w:tbl>
      <w:tblPr>
        <w:tblStyle w:val="Grilledutableau"/>
        <w:tblW w:w="0" w:type="auto"/>
        <w:tblInd w:w="432" w:type="dxa"/>
        <w:tblLook w:val="04A0" w:firstRow="1" w:lastRow="0" w:firstColumn="1" w:lastColumn="0" w:noHBand="0" w:noVBand="1"/>
      </w:tblPr>
      <w:tblGrid>
        <w:gridCol w:w="3851"/>
        <w:gridCol w:w="1285"/>
        <w:gridCol w:w="5117"/>
      </w:tblGrid>
      <w:tr w:rsidR="00636C49" w:rsidRPr="00313253" w:rsidTr="00CA4152">
        <w:tc>
          <w:tcPr>
            <w:tcW w:w="10479" w:type="dxa"/>
            <w:gridSpan w:val="3"/>
          </w:tcPr>
          <w:p w:rsidR="00636C49" w:rsidRPr="00313253" w:rsidRDefault="00636C49" w:rsidP="00636C49">
            <w:pPr>
              <w:pStyle w:val="Titre3"/>
              <w:kinsoku w:val="0"/>
              <w:overflowPunct w:val="0"/>
              <w:spacing w:before="74"/>
              <w:ind w:left="583" w:hanging="567"/>
              <w:outlineLvl w:val="2"/>
              <w:rPr>
                <w:rFonts w:ascii="Marianne" w:hAnsi="Marianne"/>
                <w:color w:val="333333"/>
                <w:sz w:val="18"/>
                <w:szCs w:val="22"/>
              </w:rPr>
            </w:pPr>
            <w:r w:rsidRPr="00313253">
              <w:rPr>
                <w:rFonts w:ascii="Marianne" w:hAnsi="Marianne"/>
                <w:color w:val="333333"/>
                <w:sz w:val="18"/>
                <w:szCs w:val="22"/>
              </w:rPr>
              <w:t>Nom Prénom</w:t>
            </w:r>
            <w:r w:rsidRPr="00313253">
              <w:rPr>
                <w:rFonts w:ascii="Calibri" w:hAnsi="Calibri" w:cs="Calibri"/>
                <w:color w:val="333333"/>
                <w:sz w:val="18"/>
                <w:szCs w:val="22"/>
              </w:rPr>
              <w:t> </w:t>
            </w:r>
            <w:r w:rsidRPr="00313253">
              <w:rPr>
                <w:rFonts w:ascii="Marianne" w:hAnsi="Marianne"/>
                <w:color w:val="333333"/>
                <w:sz w:val="18"/>
                <w:szCs w:val="22"/>
              </w:rPr>
              <w:t>:</w:t>
            </w:r>
          </w:p>
          <w:p w:rsidR="00636C49" w:rsidRPr="00313253" w:rsidRDefault="00636C49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b/>
                <w:color w:val="333333"/>
                <w:sz w:val="18"/>
                <w:szCs w:val="22"/>
              </w:rPr>
            </w:pPr>
          </w:p>
        </w:tc>
      </w:tr>
      <w:tr w:rsidR="004C124D" w:rsidRPr="00313253" w:rsidTr="00CA4152">
        <w:tc>
          <w:tcPr>
            <w:tcW w:w="10479" w:type="dxa"/>
            <w:gridSpan w:val="3"/>
          </w:tcPr>
          <w:p w:rsidR="004C124D" w:rsidRPr="00313253" w:rsidRDefault="004C124D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color w:val="333333"/>
                <w:sz w:val="18"/>
                <w:szCs w:val="22"/>
              </w:rPr>
            </w:pPr>
            <w:r w:rsidRPr="00313253">
              <w:rPr>
                <w:rFonts w:ascii="Marianne" w:hAnsi="Marianne" w:cs="Arial"/>
                <w:b/>
                <w:color w:val="333333"/>
                <w:sz w:val="18"/>
                <w:szCs w:val="22"/>
              </w:rPr>
              <w:t>Adresse personnelle</w:t>
            </w:r>
            <w:r w:rsidRPr="00313253">
              <w:rPr>
                <w:rFonts w:ascii="Calibri" w:hAnsi="Calibri" w:cs="Calibri"/>
                <w:color w:val="333333"/>
                <w:sz w:val="18"/>
                <w:szCs w:val="22"/>
              </w:rPr>
              <w:t> </w:t>
            </w:r>
            <w:r w:rsidRPr="00313253">
              <w:rPr>
                <w:rFonts w:ascii="Marianne" w:hAnsi="Marianne" w:cs="Arial"/>
                <w:color w:val="333333"/>
                <w:sz w:val="18"/>
                <w:szCs w:val="22"/>
              </w:rPr>
              <w:t xml:space="preserve">: </w:t>
            </w:r>
          </w:p>
          <w:p w:rsidR="0060006A" w:rsidRPr="00313253" w:rsidRDefault="0060006A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color w:val="333333"/>
                <w:sz w:val="18"/>
                <w:szCs w:val="22"/>
              </w:rPr>
            </w:pPr>
          </w:p>
        </w:tc>
      </w:tr>
      <w:tr w:rsidR="004C124D" w:rsidRPr="00313253" w:rsidTr="0060006A">
        <w:tc>
          <w:tcPr>
            <w:tcW w:w="3929" w:type="dxa"/>
          </w:tcPr>
          <w:p w:rsidR="004C124D" w:rsidRPr="00313253" w:rsidRDefault="004C124D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color w:val="333333"/>
                <w:sz w:val="18"/>
                <w:szCs w:val="22"/>
              </w:rPr>
            </w:pPr>
            <w:r w:rsidRPr="00313253">
              <w:rPr>
                <w:rFonts w:ascii="Marianne" w:hAnsi="Marianne" w:cs="Arial"/>
                <w:b/>
                <w:color w:val="333333"/>
                <w:sz w:val="18"/>
                <w:szCs w:val="22"/>
              </w:rPr>
              <w:t>N° tél portable</w:t>
            </w:r>
            <w:r w:rsidRPr="00313253">
              <w:rPr>
                <w:rFonts w:ascii="Calibri" w:hAnsi="Calibri" w:cs="Calibri"/>
                <w:color w:val="333333"/>
                <w:sz w:val="18"/>
                <w:szCs w:val="22"/>
              </w:rPr>
              <w:t> </w:t>
            </w:r>
            <w:r w:rsidRPr="00313253">
              <w:rPr>
                <w:rFonts w:ascii="Marianne" w:hAnsi="Marianne" w:cs="Arial"/>
                <w:color w:val="333333"/>
                <w:sz w:val="18"/>
                <w:szCs w:val="22"/>
              </w:rPr>
              <w:t>:</w:t>
            </w:r>
          </w:p>
          <w:p w:rsidR="0060006A" w:rsidRPr="00313253" w:rsidRDefault="0060006A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color w:val="333333"/>
                <w:sz w:val="18"/>
                <w:szCs w:val="22"/>
              </w:rPr>
            </w:pPr>
          </w:p>
        </w:tc>
        <w:tc>
          <w:tcPr>
            <w:tcW w:w="6550" w:type="dxa"/>
            <w:gridSpan w:val="2"/>
          </w:tcPr>
          <w:p w:rsidR="004C124D" w:rsidRPr="00313253" w:rsidRDefault="004C124D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color w:val="333333"/>
                <w:sz w:val="18"/>
                <w:szCs w:val="22"/>
              </w:rPr>
            </w:pPr>
            <w:r w:rsidRPr="00313253">
              <w:rPr>
                <w:rFonts w:ascii="Marianne" w:hAnsi="Marianne" w:cs="Arial"/>
                <w:b/>
                <w:color w:val="333333"/>
                <w:sz w:val="18"/>
                <w:szCs w:val="22"/>
              </w:rPr>
              <w:t>Discipline de recrutement</w:t>
            </w:r>
            <w:r w:rsidRPr="00313253">
              <w:rPr>
                <w:rFonts w:ascii="Calibri" w:hAnsi="Calibri" w:cs="Calibri"/>
                <w:color w:val="333333"/>
                <w:sz w:val="18"/>
                <w:szCs w:val="22"/>
              </w:rPr>
              <w:t> </w:t>
            </w:r>
            <w:r w:rsidRPr="00313253">
              <w:rPr>
                <w:rFonts w:ascii="Marianne" w:hAnsi="Marianne" w:cs="Arial"/>
                <w:color w:val="333333"/>
                <w:sz w:val="18"/>
                <w:szCs w:val="22"/>
              </w:rPr>
              <w:t>:</w:t>
            </w:r>
          </w:p>
        </w:tc>
      </w:tr>
      <w:tr w:rsidR="004C124D" w:rsidRPr="00313253" w:rsidTr="0060006A">
        <w:tc>
          <w:tcPr>
            <w:tcW w:w="3929" w:type="dxa"/>
          </w:tcPr>
          <w:p w:rsidR="004C124D" w:rsidRPr="00313253" w:rsidRDefault="004C124D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color w:val="333333"/>
                <w:sz w:val="18"/>
                <w:szCs w:val="22"/>
              </w:rPr>
            </w:pPr>
            <w:r w:rsidRPr="00313253">
              <w:rPr>
                <w:rFonts w:ascii="Marianne" w:hAnsi="Marianne" w:cs="Arial"/>
                <w:b/>
                <w:color w:val="333333"/>
                <w:sz w:val="18"/>
                <w:szCs w:val="22"/>
              </w:rPr>
              <w:t>NUMEN</w:t>
            </w:r>
            <w:r w:rsidRPr="00313253">
              <w:rPr>
                <w:rFonts w:ascii="Calibri" w:hAnsi="Calibri" w:cs="Calibri"/>
                <w:color w:val="333333"/>
                <w:sz w:val="18"/>
                <w:szCs w:val="22"/>
              </w:rPr>
              <w:t> </w:t>
            </w:r>
            <w:r w:rsidRPr="00313253">
              <w:rPr>
                <w:rFonts w:ascii="Marianne" w:hAnsi="Marianne" w:cs="Arial"/>
                <w:color w:val="333333"/>
                <w:sz w:val="18"/>
                <w:szCs w:val="22"/>
              </w:rPr>
              <w:t xml:space="preserve">: </w:t>
            </w:r>
          </w:p>
        </w:tc>
        <w:tc>
          <w:tcPr>
            <w:tcW w:w="6550" w:type="dxa"/>
            <w:gridSpan w:val="2"/>
          </w:tcPr>
          <w:p w:rsidR="004C124D" w:rsidRPr="00313253" w:rsidRDefault="004C124D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color w:val="333333"/>
                <w:sz w:val="18"/>
                <w:szCs w:val="22"/>
              </w:rPr>
            </w:pPr>
            <w:r w:rsidRPr="00313253">
              <w:rPr>
                <w:rFonts w:ascii="Marianne" w:hAnsi="Marianne" w:cs="Arial"/>
                <w:b/>
                <w:color w:val="333333"/>
                <w:sz w:val="18"/>
                <w:szCs w:val="22"/>
              </w:rPr>
              <w:t>Seconde discipline</w:t>
            </w:r>
            <w:r w:rsidRPr="00313253">
              <w:rPr>
                <w:rFonts w:ascii="Calibri" w:hAnsi="Calibri" w:cs="Calibri"/>
                <w:color w:val="333333"/>
                <w:sz w:val="18"/>
                <w:szCs w:val="22"/>
              </w:rPr>
              <w:t> </w:t>
            </w:r>
            <w:r w:rsidRPr="00313253">
              <w:rPr>
                <w:rFonts w:ascii="Marianne" w:hAnsi="Marianne" w:cs="Arial"/>
                <w:color w:val="333333"/>
                <w:sz w:val="18"/>
                <w:szCs w:val="22"/>
              </w:rPr>
              <w:t xml:space="preserve">: </w:t>
            </w:r>
          </w:p>
          <w:p w:rsidR="004C124D" w:rsidRPr="00313253" w:rsidRDefault="004C124D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i/>
                <w:color w:val="333333"/>
                <w:sz w:val="12"/>
                <w:szCs w:val="16"/>
              </w:rPr>
            </w:pPr>
            <w:r w:rsidRPr="00313253">
              <w:rPr>
                <w:rFonts w:ascii="Marianne" w:hAnsi="Marianne" w:cs="Arial"/>
                <w:i/>
                <w:color w:val="333333"/>
                <w:sz w:val="12"/>
                <w:szCs w:val="16"/>
              </w:rPr>
              <w:t>(si diplôme correspondant</w:t>
            </w:r>
            <w:r w:rsidR="0060006A" w:rsidRPr="00313253">
              <w:rPr>
                <w:rFonts w:ascii="Marianne" w:hAnsi="Marianne" w:cs="Arial"/>
                <w:i/>
                <w:color w:val="333333"/>
                <w:sz w:val="12"/>
                <w:szCs w:val="16"/>
              </w:rPr>
              <w:t xml:space="preserve"> </w:t>
            </w:r>
            <w:r w:rsidRPr="00313253">
              <w:rPr>
                <w:rFonts w:ascii="Marianne" w:hAnsi="Marianne" w:cs="Arial"/>
                <w:i/>
                <w:color w:val="333333"/>
                <w:sz w:val="12"/>
                <w:szCs w:val="16"/>
              </w:rPr>
              <w:t>)</w:t>
            </w:r>
          </w:p>
        </w:tc>
      </w:tr>
      <w:tr w:rsidR="002D0BC2" w:rsidRPr="00313253" w:rsidTr="00FF5E89">
        <w:tc>
          <w:tcPr>
            <w:tcW w:w="10479" w:type="dxa"/>
            <w:gridSpan w:val="3"/>
          </w:tcPr>
          <w:p w:rsidR="002D0BC2" w:rsidRPr="00313253" w:rsidRDefault="002D0BC2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b/>
                <w:color w:val="333333"/>
                <w:sz w:val="18"/>
                <w:szCs w:val="22"/>
              </w:rPr>
            </w:pPr>
            <w:r w:rsidRPr="00313253">
              <w:rPr>
                <w:rFonts w:ascii="Marianne" w:hAnsi="Marianne" w:cs="Arial"/>
                <w:b/>
                <w:color w:val="333333"/>
                <w:sz w:val="18"/>
                <w:szCs w:val="22"/>
              </w:rPr>
              <w:t>Nationalité</w:t>
            </w:r>
            <w:r w:rsidRPr="00313253">
              <w:rPr>
                <w:rFonts w:ascii="Calibri" w:hAnsi="Calibri" w:cs="Calibri"/>
                <w:b/>
                <w:color w:val="333333"/>
                <w:sz w:val="18"/>
                <w:szCs w:val="22"/>
              </w:rPr>
              <w:t> </w:t>
            </w:r>
            <w:r w:rsidRPr="00313253">
              <w:rPr>
                <w:rFonts w:ascii="Marianne" w:hAnsi="Marianne" w:cs="Arial"/>
                <w:b/>
                <w:color w:val="333333"/>
                <w:sz w:val="18"/>
                <w:szCs w:val="22"/>
              </w:rPr>
              <w:t>:</w:t>
            </w:r>
          </w:p>
          <w:p w:rsidR="00BD04C5" w:rsidRPr="00313253" w:rsidRDefault="002D0BC2" w:rsidP="00E464FC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i/>
                <w:color w:val="333333"/>
                <w:sz w:val="14"/>
                <w:szCs w:val="18"/>
              </w:rPr>
            </w:pPr>
            <w:r w:rsidRPr="00313253">
              <w:rPr>
                <w:rFonts w:ascii="Marianne" w:hAnsi="Marianne" w:cs="Arial"/>
                <w:i/>
                <w:color w:val="333333"/>
                <w:sz w:val="14"/>
                <w:szCs w:val="18"/>
              </w:rPr>
              <w:t>Pour les ressortissants étrangers, joindre une copie du titre de séjour validé pour l'année scolaire 20</w:t>
            </w:r>
            <w:r w:rsidR="00024253" w:rsidRPr="00313253">
              <w:rPr>
                <w:rFonts w:ascii="Marianne" w:hAnsi="Marianne" w:cs="Arial"/>
                <w:i/>
                <w:color w:val="333333"/>
                <w:sz w:val="14"/>
                <w:szCs w:val="18"/>
              </w:rPr>
              <w:t>2</w:t>
            </w:r>
            <w:r w:rsidR="00B64A97">
              <w:rPr>
                <w:rFonts w:ascii="Marianne" w:hAnsi="Marianne" w:cs="Arial"/>
                <w:i/>
                <w:color w:val="333333"/>
                <w:sz w:val="14"/>
                <w:szCs w:val="18"/>
              </w:rPr>
              <w:t>5</w:t>
            </w:r>
            <w:r w:rsidRPr="00313253">
              <w:rPr>
                <w:rFonts w:ascii="Marianne" w:hAnsi="Marianne" w:cs="Arial"/>
                <w:i/>
                <w:color w:val="333333"/>
                <w:sz w:val="14"/>
                <w:szCs w:val="18"/>
              </w:rPr>
              <w:t xml:space="preserve"> </w:t>
            </w:r>
            <w:r w:rsidR="00602AD2" w:rsidRPr="00313253">
              <w:rPr>
                <w:rFonts w:ascii="Marianne" w:hAnsi="Marianne" w:cs="Arial"/>
                <w:i/>
                <w:color w:val="333333"/>
                <w:sz w:val="14"/>
                <w:szCs w:val="18"/>
              </w:rPr>
              <w:t>–</w:t>
            </w:r>
            <w:r w:rsidRPr="00313253">
              <w:rPr>
                <w:rFonts w:ascii="Marianne" w:hAnsi="Marianne" w:cs="Arial"/>
                <w:i/>
                <w:color w:val="333333"/>
                <w:sz w:val="14"/>
                <w:szCs w:val="18"/>
              </w:rPr>
              <w:t xml:space="preserve"> </w:t>
            </w:r>
            <w:r w:rsidR="00024253" w:rsidRPr="00313253">
              <w:rPr>
                <w:rFonts w:ascii="Marianne" w:hAnsi="Marianne" w:cs="Arial"/>
                <w:i/>
                <w:color w:val="333333"/>
                <w:sz w:val="14"/>
                <w:szCs w:val="18"/>
              </w:rPr>
              <w:t>202</w:t>
            </w:r>
            <w:r w:rsidR="00B64A97">
              <w:rPr>
                <w:rFonts w:ascii="Marianne" w:hAnsi="Marianne" w:cs="Arial"/>
                <w:i/>
                <w:color w:val="333333"/>
                <w:sz w:val="14"/>
                <w:szCs w:val="18"/>
              </w:rPr>
              <w:t>6</w:t>
            </w:r>
            <w:bookmarkStart w:id="3" w:name="_GoBack"/>
            <w:bookmarkEnd w:id="3"/>
            <w:r w:rsidR="00602AD2" w:rsidRPr="00313253">
              <w:rPr>
                <w:rFonts w:ascii="Marianne" w:hAnsi="Marianne" w:cs="Arial"/>
                <w:i/>
                <w:color w:val="333333"/>
                <w:sz w:val="14"/>
                <w:szCs w:val="18"/>
              </w:rPr>
              <w:t>.</w:t>
            </w:r>
          </w:p>
          <w:p w:rsidR="002D0BC2" w:rsidRPr="00313253" w:rsidRDefault="002D0BC2" w:rsidP="00E464FC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i/>
                <w:color w:val="333333"/>
                <w:sz w:val="18"/>
                <w:szCs w:val="22"/>
              </w:rPr>
            </w:pPr>
            <w:r w:rsidRPr="00313253">
              <w:rPr>
                <w:rFonts w:ascii="Marianne" w:hAnsi="Marianne" w:cs="Arial"/>
                <w:i/>
                <w:color w:val="333333"/>
                <w:sz w:val="14"/>
                <w:szCs w:val="18"/>
              </w:rPr>
              <w:t>En l'absence de ce document, aucune proposition de suppléance ne vous sera faite.</w:t>
            </w:r>
          </w:p>
        </w:tc>
      </w:tr>
      <w:tr w:rsidR="0060006A" w:rsidRPr="00313253" w:rsidTr="00FF5E89">
        <w:tc>
          <w:tcPr>
            <w:tcW w:w="10479" w:type="dxa"/>
            <w:gridSpan w:val="3"/>
          </w:tcPr>
          <w:p w:rsidR="0060006A" w:rsidRPr="00313253" w:rsidRDefault="0060006A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color w:val="333333"/>
                <w:sz w:val="18"/>
                <w:szCs w:val="22"/>
              </w:rPr>
            </w:pPr>
            <w:r w:rsidRPr="00313253">
              <w:rPr>
                <w:rFonts w:ascii="Marianne" w:hAnsi="Marianne" w:cs="Arial"/>
                <w:color w:val="333333"/>
                <w:sz w:val="18"/>
                <w:szCs w:val="22"/>
              </w:rPr>
              <w:t xml:space="preserve">Vœux géographiques </w:t>
            </w:r>
            <w:r w:rsidR="00D73F6A" w:rsidRPr="00313253">
              <w:rPr>
                <w:rFonts w:ascii="Marianne" w:hAnsi="Marianne" w:cs="Arial"/>
                <w:color w:val="333333"/>
                <w:sz w:val="18"/>
                <w:szCs w:val="22"/>
              </w:rPr>
              <w:t xml:space="preserve">possibles </w:t>
            </w:r>
            <w:r w:rsidRPr="00313253">
              <w:rPr>
                <w:rFonts w:ascii="Marianne" w:hAnsi="Marianne" w:cs="Arial"/>
                <w:color w:val="333333"/>
                <w:sz w:val="18"/>
                <w:szCs w:val="22"/>
              </w:rPr>
              <w:t>par ordre préférentiel (maximum 8) (</w:t>
            </w:r>
            <w:r w:rsidRPr="00313253">
              <w:rPr>
                <w:rFonts w:ascii="Marianne" w:hAnsi="Marianne" w:cs="Arial"/>
                <w:b/>
                <w:color w:val="333333"/>
                <w:sz w:val="18"/>
                <w:szCs w:val="22"/>
              </w:rPr>
              <w:t>département ou zone de remplacement</w:t>
            </w:r>
            <w:r w:rsidRPr="00313253">
              <w:rPr>
                <w:rFonts w:ascii="Marianne" w:hAnsi="Marianne" w:cs="Arial"/>
                <w:color w:val="333333"/>
                <w:sz w:val="18"/>
                <w:szCs w:val="22"/>
              </w:rPr>
              <w:t>)</w:t>
            </w:r>
            <w:r w:rsidR="00D73F6A" w:rsidRPr="00313253">
              <w:rPr>
                <w:rFonts w:ascii="Calibri" w:hAnsi="Calibri" w:cs="Calibri"/>
                <w:color w:val="333333"/>
                <w:sz w:val="18"/>
                <w:szCs w:val="22"/>
              </w:rPr>
              <w:t> </w:t>
            </w:r>
            <w:r w:rsidR="00D73F6A" w:rsidRPr="00313253">
              <w:rPr>
                <w:rFonts w:ascii="Marianne" w:hAnsi="Marianne" w:cs="Arial"/>
                <w:color w:val="333333"/>
                <w:sz w:val="18"/>
                <w:szCs w:val="22"/>
              </w:rPr>
              <w:t>:</w:t>
            </w:r>
          </w:p>
          <w:p w:rsidR="0060006A" w:rsidRPr="00313253" w:rsidRDefault="0060006A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color w:val="333333"/>
                <w:sz w:val="18"/>
                <w:szCs w:val="22"/>
              </w:rPr>
            </w:pPr>
            <w:r w:rsidRPr="00313253">
              <w:rPr>
                <w:rFonts w:ascii="Marianne" w:hAnsi="Marianne" w:cs="Arial"/>
                <w:color w:val="333333"/>
                <w:sz w:val="18"/>
                <w:szCs w:val="22"/>
              </w:rPr>
              <w:t>Département</w:t>
            </w:r>
            <w:r w:rsidRPr="00313253">
              <w:rPr>
                <w:rFonts w:ascii="Calibri" w:hAnsi="Calibri" w:cs="Calibri"/>
                <w:color w:val="333333"/>
                <w:sz w:val="18"/>
                <w:szCs w:val="22"/>
              </w:rPr>
              <w:t> </w:t>
            </w:r>
            <w:r w:rsidRPr="00313253">
              <w:rPr>
                <w:rFonts w:ascii="Marianne" w:hAnsi="Marianne" w:cs="Arial"/>
                <w:color w:val="333333"/>
                <w:sz w:val="18"/>
                <w:szCs w:val="22"/>
              </w:rPr>
              <w:t xml:space="preserve">: 22 </w:t>
            </w:r>
            <w:r w:rsidRPr="00313253">
              <w:rPr>
                <w:rFonts w:ascii="Marianne" w:hAnsi="Marianne" w:cs="Marianne"/>
                <w:color w:val="333333"/>
                <w:sz w:val="18"/>
                <w:szCs w:val="22"/>
              </w:rPr>
              <w:t>–</w:t>
            </w:r>
            <w:r w:rsidRPr="00313253">
              <w:rPr>
                <w:rFonts w:ascii="Marianne" w:hAnsi="Marianne" w:cs="Arial"/>
                <w:color w:val="333333"/>
                <w:sz w:val="18"/>
                <w:szCs w:val="22"/>
              </w:rPr>
              <w:t xml:space="preserve"> 29 -35 </w:t>
            </w:r>
            <w:r w:rsidRPr="00313253">
              <w:rPr>
                <w:rFonts w:ascii="Marianne" w:hAnsi="Marianne" w:cs="Marianne"/>
                <w:color w:val="333333"/>
                <w:sz w:val="18"/>
                <w:szCs w:val="22"/>
              </w:rPr>
              <w:t>–</w:t>
            </w:r>
            <w:r w:rsidRPr="00313253">
              <w:rPr>
                <w:rFonts w:ascii="Marianne" w:hAnsi="Marianne" w:cs="Arial"/>
                <w:color w:val="333333"/>
                <w:sz w:val="18"/>
                <w:szCs w:val="22"/>
              </w:rPr>
              <w:t xml:space="preserve"> 56  </w:t>
            </w:r>
          </w:p>
          <w:p w:rsidR="0060006A" w:rsidRPr="00313253" w:rsidRDefault="0060006A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color w:val="333333"/>
                <w:sz w:val="18"/>
                <w:szCs w:val="22"/>
              </w:rPr>
            </w:pPr>
            <w:r w:rsidRPr="00313253">
              <w:rPr>
                <w:rFonts w:ascii="Marianne" w:hAnsi="Marianne" w:cs="Arial"/>
                <w:color w:val="333333"/>
                <w:sz w:val="18"/>
                <w:szCs w:val="22"/>
              </w:rPr>
              <w:t>Zones de Remplacement</w:t>
            </w:r>
            <w:r w:rsidRPr="00313253">
              <w:rPr>
                <w:rFonts w:ascii="Calibri" w:hAnsi="Calibri" w:cs="Calibri"/>
                <w:color w:val="333333"/>
                <w:sz w:val="18"/>
                <w:szCs w:val="22"/>
              </w:rPr>
              <w:t> </w:t>
            </w:r>
            <w:r w:rsidRPr="00313253">
              <w:rPr>
                <w:rFonts w:ascii="Marianne" w:hAnsi="Marianne" w:cs="Arial"/>
                <w:color w:val="333333"/>
                <w:sz w:val="18"/>
                <w:szCs w:val="22"/>
              </w:rPr>
              <w:t xml:space="preserve">: St Brieuc / Guingamp-Lannion / Brest / Quimper / Rennes / St Malo-Dinan / Vannes / Lorient </w:t>
            </w:r>
          </w:p>
        </w:tc>
      </w:tr>
      <w:tr w:rsidR="004C124D" w:rsidRPr="00313253" w:rsidTr="00301762">
        <w:trPr>
          <w:trHeight w:val="340"/>
        </w:trPr>
        <w:tc>
          <w:tcPr>
            <w:tcW w:w="5242" w:type="dxa"/>
            <w:gridSpan w:val="2"/>
          </w:tcPr>
          <w:p w:rsidR="004C124D" w:rsidRPr="00313253" w:rsidRDefault="0060006A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color w:val="333333"/>
                <w:sz w:val="18"/>
                <w:szCs w:val="22"/>
              </w:rPr>
            </w:pPr>
            <w:r w:rsidRPr="00313253">
              <w:rPr>
                <w:rFonts w:ascii="Marianne" w:hAnsi="Marianne" w:cs="Arial"/>
                <w:color w:val="333333"/>
                <w:sz w:val="18"/>
                <w:szCs w:val="22"/>
              </w:rPr>
              <w:t>Vœu 1</w:t>
            </w:r>
          </w:p>
        </w:tc>
        <w:tc>
          <w:tcPr>
            <w:tcW w:w="5237" w:type="dxa"/>
          </w:tcPr>
          <w:p w:rsidR="004C124D" w:rsidRPr="00313253" w:rsidRDefault="004C124D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color w:val="333333"/>
                <w:sz w:val="18"/>
                <w:szCs w:val="22"/>
              </w:rPr>
            </w:pPr>
          </w:p>
        </w:tc>
      </w:tr>
      <w:tr w:rsidR="004C124D" w:rsidRPr="00313253" w:rsidTr="00301762">
        <w:trPr>
          <w:trHeight w:val="340"/>
        </w:trPr>
        <w:tc>
          <w:tcPr>
            <w:tcW w:w="5242" w:type="dxa"/>
            <w:gridSpan w:val="2"/>
          </w:tcPr>
          <w:p w:rsidR="004C124D" w:rsidRPr="00313253" w:rsidRDefault="0060006A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color w:val="333333"/>
                <w:sz w:val="18"/>
                <w:szCs w:val="22"/>
              </w:rPr>
            </w:pPr>
            <w:r w:rsidRPr="00313253">
              <w:rPr>
                <w:rFonts w:ascii="Marianne" w:hAnsi="Marianne" w:cs="Arial"/>
                <w:color w:val="333333"/>
                <w:sz w:val="18"/>
                <w:szCs w:val="22"/>
              </w:rPr>
              <w:t>Vœu 2</w:t>
            </w:r>
          </w:p>
        </w:tc>
        <w:tc>
          <w:tcPr>
            <w:tcW w:w="5237" w:type="dxa"/>
          </w:tcPr>
          <w:p w:rsidR="004C124D" w:rsidRPr="00313253" w:rsidRDefault="004C124D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color w:val="333333"/>
                <w:sz w:val="18"/>
                <w:szCs w:val="22"/>
              </w:rPr>
            </w:pPr>
          </w:p>
        </w:tc>
      </w:tr>
      <w:tr w:rsidR="004C124D" w:rsidRPr="00313253" w:rsidTr="00301762">
        <w:trPr>
          <w:trHeight w:val="340"/>
        </w:trPr>
        <w:tc>
          <w:tcPr>
            <w:tcW w:w="5242" w:type="dxa"/>
            <w:gridSpan w:val="2"/>
          </w:tcPr>
          <w:p w:rsidR="004C124D" w:rsidRPr="00313253" w:rsidRDefault="0060006A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color w:val="333333"/>
                <w:sz w:val="18"/>
                <w:szCs w:val="22"/>
              </w:rPr>
            </w:pPr>
            <w:r w:rsidRPr="00313253">
              <w:rPr>
                <w:rFonts w:ascii="Marianne" w:hAnsi="Marianne" w:cs="Arial"/>
                <w:color w:val="333333"/>
                <w:sz w:val="18"/>
                <w:szCs w:val="22"/>
              </w:rPr>
              <w:t>Vœu 3</w:t>
            </w:r>
          </w:p>
        </w:tc>
        <w:tc>
          <w:tcPr>
            <w:tcW w:w="5237" w:type="dxa"/>
          </w:tcPr>
          <w:p w:rsidR="004C124D" w:rsidRPr="00313253" w:rsidRDefault="004C124D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color w:val="333333"/>
                <w:sz w:val="18"/>
                <w:szCs w:val="22"/>
              </w:rPr>
            </w:pPr>
          </w:p>
        </w:tc>
      </w:tr>
      <w:tr w:rsidR="004C124D" w:rsidRPr="00313253" w:rsidTr="00301762">
        <w:trPr>
          <w:trHeight w:val="340"/>
        </w:trPr>
        <w:tc>
          <w:tcPr>
            <w:tcW w:w="5242" w:type="dxa"/>
            <w:gridSpan w:val="2"/>
          </w:tcPr>
          <w:p w:rsidR="004C124D" w:rsidRPr="00313253" w:rsidRDefault="0060006A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color w:val="333333"/>
                <w:sz w:val="18"/>
                <w:szCs w:val="22"/>
              </w:rPr>
            </w:pPr>
            <w:r w:rsidRPr="00313253">
              <w:rPr>
                <w:rFonts w:ascii="Marianne" w:hAnsi="Marianne" w:cs="Arial"/>
                <w:color w:val="333333"/>
                <w:sz w:val="18"/>
                <w:szCs w:val="22"/>
              </w:rPr>
              <w:t>Vœu 4</w:t>
            </w:r>
          </w:p>
        </w:tc>
        <w:tc>
          <w:tcPr>
            <w:tcW w:w="5237" w:type="dxa"/>
          </w:tcPr>
          <w:p w:rsidR="004C124D" w:rsidRPr="00313253" w:rsidRDefault="004C124D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color w:val="333333"/>
                <w:sz w:val="18"/>
                <w:szCs w:val="22"/>
              </w:rPr>
            </w:pPr>
          </w:p>
        </w:tc>
      </w:tr>
      <w:tr w:rsidR="0060006A" w:rsidRPr="00313253" w:rsidTr="00301762">
        <w:trPr>
          <w:trHeight w:val="340"/>
        </w:trPr>
        <w:tc>
          <w:tcPr>
            <w:tcW w:w="5242" w:type="dxa"/>
            <w:gridSpan w:val="2"/>
          </w:tcPr>
          <w:p w:rsidR="0060006A" w:rsidRPr="00313253" w:rsidRDefault="0060006A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color w:val="333333"/>
                <w:sz w:val="18"/>
                <w:szCs w:val="22"/>
              </w:rPr>
            </w:pPr>
            <w:r w:rsidRPr="00313253">
              <w:rPr>
                <w:rFonts w:ascii="Marianne" w:hAnsi="Marianne" w:cs="Arial"/>
                <w:color w:val="333333"/>
                <w:sz w:val="18"/>
                <w:szCs w:val="22"/>
              </w:rPr>
              <w:t>Vœu 5</w:t>
            </w:r>
          </w:p>
        </w:tc>
        <w:tc>
          <w:tcPr>
            <w:tcW w:w="5237" w:type="dxa"/>
          </w:tcPr>
          <w:p w:rsidR="0060006A" w:rsidRPr="00313253" w:rsidRDefault="0060006A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color w:val="333333"/>
                <w:sz w:val="18"/>
                <w:szCs w:val="22"/>
              </w:rPr>
            </w:pPr>
          </w:p>
        </w:tc>
      </w:tr>
      <w:tr w:rsidR="0060006A" w:rsidRPr="00313253" w:rsidTr="00301762">
        <w:trPr>
          <w:trHeight w:val="340"/>
        </w:trPr>
        <w:tc>
          <w:tcPr>
            <w:tcW w:w="5242" w:type="dxa"/>
            <w:gridSpan w:val="2"/>
          </w:tcPr>
          <w:p w:rsidR="0060006A" w:rsidRPr="00313253" w:rsidRDefault="0060006A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color w:val="333333"/>
                <w:sz w:val="18"/>
                <w:szCs w:val="22"/>
              </w:rPr>
            </w:pPr>
            <w:r w:rsidRPr="00313253">
              <w:rPr>
                <w:rFonts w:ascii="Marianne" w:hAnsi="Marianne" w:cs="Arial"/>
                <w:color w:val="333333"/>
                <w:sz w:val="18"/>
                <w:szCs w:val="22"/>
              </w:rPr>
              <w:t>Vœu 6</w:t>
            </w:r>
          </w:p>
        </w:tc>
        <w:tc>
          <w:tcPr>
            <w:tcW w:w="5237" w:type="dxa"/>
          </w:tcPr>
          <w:p w:rsidR="0060006A" w:rsidRPr="00313253" w:rsidRDefault="0060006A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color w:val="333333"/>
                <w:sz w:val="18"/>
                <w:szCs w:val="22"/>
              </w:rPr>
            </w:pPr>
          </w:p>
        </w:tc>
      </w:tr>
      <w:tr w:rsidR="0060006A" w:rsidRPr="00313253" w:rsidTr="00301762">
        <w:trPr>
          <w:trHeight w:val="340"/>
        </w:trPr>
        <w:tc>
          <w:tcPr>
            <w:tcW w:w="5242" w:type="dxa"/>
            <w:gridSpan w:val="2"/>
          </w:tcPr>
          <w:p w:rsidR="0060006A" w:rsidRPr="00313253" w:rsidRDefault="0060006A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color w:val="333333"/>
                <w:sz w:val="18"/>
                <w:szCs w:val="22"/>
              </w:rPr>
            </w:pPr>
            <w:r w:rsidRPr="00313253">
              <w:rPr>
                <w:rFonts w:ascii="Marianne" w:hAnsi="Marianne" w:cs="Arial"/>
                <w:color w:val="333333"/>
                <w:sz w:val="18"/>
                <w:szCs w:val="22"/>
              </w:rPr>
              <w:t>Vœu 7</w:t>
            </w:r>
          </w:p>
        </w:tc>
        <w:tc>
          <w:tcPr>
            <w:tcW w:w="5237" w:type="dxa"/>
          </w:tcPr>
          <w:p w:rsidR="0060006A" w:rsidRPr="00313253" w:rsidRDefault="0060006A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color w:val="333333"/>
                <w:sz w:val="18"/>
                <w:szCs w:val="22"/>
              </w:rPr>
            </w:pPr>
          </w:p>
        </w:tc>
      </w:tr>
      <w:tr w:rsidR="0060006A" w:rsidRPr="00313253" w:rsidTr="00301762">
        <w:trPr>
          <w:trHeight w:val="340"/>
        </w:trPr>
        <w:tc>
          <w:tcPr>
            <w:tcW w:w="5242" w:type="dxa"/>
            <w:gridSpan w:val="2"/>
          </w:tcPr>
          <w:p w:rsidR="0060006A" w:rsidRPr="00313253" w:rsidRDefault="0060006A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color w:val="333333"/>
                <w:sz w:val="18"/>
                <w:szCs w:val="22"/>
              </w:rPr>
            </w:pPr>
            <w:r w:rsidRPr="00313253">
              <w:rPr>
                <w:rFonts w:ascii="Marianne" w:hAnsi="Marianne" w:cs="Arial"/>
                <w:color w:val="333333"/>
                <w:sz w:val="18"/>
                <w:szCs w:val="22"/>
              </w:rPr>
              <w:t>Vœu 8</w:t>
            </w:r>
          </w:p>
        </w:tc>
        <w:tc>
          <w:tcPr>
            <w:tcW w:w="5237" w:type="dxa"/>
          </w:tcPr>
          <w:p w:rsidR="0060006A" w:rsidRPr="00313253" w:rsidRDefault="0060006A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color w:val="333333"/>
                <w:sz w:val="18"/>
                <w:szCs w:val="22"/>
              </w:rPr>
            </w:pPr>
          </w:p>
        </w:tc>
      </w:tr>
      <w:tr w:rsidR="002D0BC2" w:rsidRPr="00313253" w:rsidTr="00C23380">
        <w:tc>
          <w:tcPr>
            <w:tcW w:w="10479" w:type="dxa"/>
            <w:gridSpan w:val="3"/>
          </w:tcPr>
          <w:p w:rsidR="002D0BC2" w:rsidRPr="00313253" w:rsidRDefault="002D0BC2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color w:val="333333"/>
                <w:sz w:val="18"/>
                <w:szCs w:val="22"/>
              </w:rPr>
            </w:pPr>
            <w:r w:rsidRPr="00313253">
              <w:rPr>
                <w:rFonts w:ascii="Marianne" w:hAnsi="Marianne" w:cs="Arial"/>
                <w:b/>
                <w:color w:val="333333"/>
                <w:sz w:val="18"/>
                <w:szCs w:val="22"/>
              </w:rPr>
              <w:t>Souhait de travail à temps partiel</w:t>
            </w:r>
            <w:r w:rsidRPr="00313253">
              <w:rPr>
                <w:rFonts w:ascii="Calibri" w:hAnsi="Calibri" w:cs="Calibri"/>
                <w:color w:val="333333"/>
                <w:sz w:val="18"/>
                <w:szCs w:val="22"/>
              </w:rPr>
              <w:t> </w:t>
            </w:r>
            <w:r w:rsidRPr="00313253">
              <w:rPr>
                <w:rFonts w:ascii="Marianne" w:hAnsi="Marianne" w:cs="Arial"/>
                <w:color w:val="333333"/>
                <w:sz w:val="18"/>
                <w:szCs w:val="22"/>
              </w:rPr>
              <w:t>: indiquez la quotité souhaitée</w:t>
            </w:r>
            <w:r w:rsidRPr="00313253">
              <w:rPr>
                <w:rFonts w:ascii="Calibri" w:hAnsi="Calibri" w:cs="Calibri"/>
                <w:color w:val="333333"/>
                <w:sz w:val="18"/>
                <w:szCs w:val="22"/>
              </w:rPr>
              <w:t> </w:t>
            </w:r>
            <w:r w:rsidRPr="00313253">
              <w:rPr>
                <w:rFonts w:ascii="Marianne" w:hAnsi="Marianne" w:cs="Arial"/>
                <w:color w:val="333333"/>
                <w:sz w:val="18"/>
                <w:szCs w:val="22"/>
              </w:rPr>
              <w:t>:</w:t>
            </w:r>
          </w:p>
          <w:p w:rsidR="0007461E" w:rsidRPr="00313253" w:rsidRDefault="0007461E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color w:val="333333"/>
                <w:sz w:val="18"/>
                <w:szCs w:val="22"/>
              </w:rPr>
            </w:pPr>
          </w:p>
        </w:tc>
      </w:tr>
      <w:tr w:rsidR="002D0BC2" w:rsidRPr="00313253" w:rsidTr="009B04AC">
        <w:tc>
          <w:tcPr>
            <w:tcW w:w="10479" w:type="dxa"/>
            <w:gridSpan w:val="3"/>
          </w:tcPr>
          <w:p w:rsidR="002D0BC2" w:rsidRPr="00313253" w:rsidRDefault="002D0BC2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i/>
                <w:iCs/>
                <w:color w:val="333333"/>
                <w:sz w:val="14"/>
                <w:szCs w:val="18"/>
              </w:rPr>
            </w:pPr>
            <w:r w:rsidRPr="00313253">
              <w:rPr>
                <w:rFonts w:ascii="Marianne" w:hAnsi="Marianne" w:cs="Arial"/>
                <w:i/>
                <w:iCs/>
                <w:color w:val="333333"/>
                <w:sz w:val="14"/>
                <w:szCs w:val="18"/>
              </w:rPr>
              <w:t>J'atteste sur l'honneur l'exactitude des renseignements portés sur ce document</w:t>
            </w:r>
          </w:p>
          <w:p w:rsidR="002D0BC2" w:rsidRPr="00313253" w:rsidRDefault="002D0BC2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i/>
                <w:iCs/>
                <w:color w:val="333333"/>
                <w:sz w:val="14"/>
                <w:szCs w:val="18"/>
              </w:rPr>
            </w:pPr>
            <w:r w:rsidRPr="00313253">
              <w:rPr>
                <w:rFonts w:ascii="Marianne" w:hAnsi="Marianne" w:cs="Arial"/>
                <w:i/>
                <w:iCs/>
                <w:color w:val="333333"/>
                <w:sz w:val="14"/>
                <w:szCs w:val="18"/>
              </w:rPr>
              <w:t>Date et signature</w:t>
            </w:r>
            <w:r w:rsidRPr="00313253">
              <w:rPr>
                <w:rFonts w:ascii="Calibri" w:hAnsi="Calibri" w:cs="Calibri"/>
                <w:i/>
                <w:iCs/>
                <w:color w:val="333333"/>
                <w:sz w:val="14"/>
                <w:szCs w:val="18"/>
              </w:rPr>
              <w:t> </w:t>
            </w:r>
            <w:r w:rsidRPr="00313253">
              <w:rPr>
                <w:rFonts w:ascii="Marianne" w:hAnsi="Marianne" w:cs="Arial"/>
                <w:i/>
                <w:iCs/>
                <w:color w:val="333333"/>
                <w:sz w:val="14"/>
                <w:szCs w:val="18"/>
              </w:rPr>
              <w:t>:</w:t>
            </w:r>
          </w:p>
          <w:p w:rsidR="002D0BC2" w:rsidRPr="00313253" w:rsidRDefault="002D0BC2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i/>
                <w:iCs/>
                <w:color w:val="333333"/>
                <w:sz w:val="14"/>
                <w:szCs w:val="18"/>
              </w:rPr>
            </w:pPr>
          </w:p>
          <w:p w:rsidR="002D0BC2" w:rsidRPr="00313253" w:rsidRDefault="002D0BC2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i/>
                <w:iCs/>
                <w:color w:val="333333"/>
                <w:sz w:val="14"/>
                <w:szCs w:val="18"/>
              </w:rPr>
            </w:pPr>
          </w:p>
          <w:p w:rsidR="002D0BC2" w:rsidRPr="00313253" w:rsidRDefault="002D0BC2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i/>
                <w:iCs/>
                <w:color w:val="333333"/>
                <w:sz w:val="14"/>
                <w:szCs w:val="18"/>
              </w:rPr>
            </w:pPr>
          </w:p>
          <w:p w:rsidR="002D0BC2" w:rsidRPr="00313253" w:rsidRDefault="002D0BC2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i/>
                <w:iCs/>
                <w:color w:val="333333"/>
                <w:sz w:val="14"/>
                <w:szCs w:val="18"/>
              </w:rPr>
            </w:pPr>
          </w:p>
          <w:p w:rsidR="002D0BC2" w:rsidRPr="00313253" w:rsidRDefault="002D0BC2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i/>
                <w:iCs/>
                <w:color w:val="333333"/>
                <w:sz w:val="14"/>
                <w:szCs w:val="18"/>
              </w:rPr>
            </w:pPr>
          </w:p>
          <w:p w:rsidR="002D0BC2" w:rsidRPr="00313253" w:rsidRDefault="002D0BC2" w:rsidP="006E0BFA">
            <w:pPr>
              <w:kinsoku w:val="0"/>
              <w:overflowPunct w:val="0"/>
              <w:spacing w:line="243" w:lineRule="auto"/>
              <w:ind w:right="63"/>
              <w:jc w:val="both"/>
              <w:rPr>
                <w:rFonts w:ascii="Marianne" w:hAnsi="Marianne" w:cs="Arial"/>
                <w:color w:val="333333"/>
                <w:sz w:val="18"/>
                <w:szCs w:val="22"/>
              </w:rPr>
            </w:pPr>
          </w:p>
        </w:tc>
      </w:tr>
    </w:tbl>
    <w:p w:rsidR="004C124D" w:rsidRPr="00313253" w:rsidRDefault="004C124D" w:rsidP="006E0BFA">
      <w:pPr>
        <w:kinsoku w:val="0"/>
        <w:overflowPunct w:val="0"/>
        <w:spacing w:line="243" w:lineRule="auto"/>
        <w:ind w:left="432" w:right="63"/>
        <w:jc w:val="both"/>
        <w:rPr>
          <w:rFonts w:ascii="Marianne" w:hAnsi="Marianne" w:cs="Arial"/>
          <w:color w:val="333333"/>
          <w:sz w:val="18"/>
          <w:szCs w:val="22"/>
        </w:rPr>
      </w:pPr>
    </w:p>
    <w:p w:rsidR="0074283E" w:rsidRPr="00313253" w:rsidRDefault="0074283E" w:rsidP="00395D8A">
      <w:pPr>
        <w:kinsoku w:val="0"/>
        <w:overflowPunct w:val="0"/>
        <w:spacing w:line="243" w:lineRule="auto"/>
        <w:ind w:left="432" w:right="63"/>
        <w:jc w:val="both"/>
        <w:rPr>
          <w:rFonts w:ascii="Marianne" w:hAnsi="Marianne"/>
          <w:sz w:val="11"/>
          <w:szCs w:val="15"/>
        </w:rPr>
        <w:sectPr w:rsidR="0074283E" w:rsidRPr="00313253" w:rsidSect="00301762">
          <w:headerReference w:type="default" r:id="rId10"/>
          <w:pgSz w:w="11895" w:h="16840"/>
          <w:pgMar w:top="403" w:right="696" w:bottom="280" w:left="600" w:header="332" w:footer="0" w:gutter="0"/>
          <w:cols w:space="720" w:equalWidth="0">
            <w:col w:w="10695"/>
          </w:cols>
          <w:noEndnote/>
        </w:sectPr>
      </w:pPr>
    </w:p>
    <w:p w:rsidR="0074283E" w:rsidRPr="00313253" w:rsidRDefault="0074283E" w:rsidP="006A484D">
      <w:pPr>
        <w:kinsoku w:val="0"/>
        <w:overflowPunct w:val="0"/>
        <w:spacing w:before="77"/>
        <w:ind w:left="210" w:right="63"/>
        <w:rPr>
          <w:rFonts w:ascii="Marianne" w:hAnsi="Marianne"/>
          <w:sz w:val="10"/>
          <w:szCs w:val="14"/>
        </w:rPr>
      </w:pPr>
    </w:p>
    <w:p w:rsidR="003201FC" w:rsidRPr="00313253" w:rsidRDefault="003201FC" w:rsidP="006A484D">
      <w:pPr>
        <w:kinsoku w:val="0"/>
        <w:overflowPunct w:val="0"/>
        <w:spacing w:before="77"/>
        <w:ind w:left="210" w:right="63"/>
        <w:rPr>
          <w:rFonts w:ascii="Marianne" w:hAnsi="Marianne"/>
          <w:sz w:val="10"/>
          <w:szCs w:val="14"/>
        </w:rPr>
      </w:pPr>
    </w:p>
    <w:p w:rsidR="003201FC" w:rsidRPr="00313253" w:rsidRDefault="003201FC" w:rsidP="006A484D">
      <w:pPr>
        <w:kinsoku w:val="0"/>
        <w:overflowPunct w:val="0"/>
        <w:spacing w:before="77"/>
        <w:ind w:left="210" w:right="63"/>
        <w:rPr>
          <w:rFonts w:ascii="Marianne" w:hAnsi="Marianne"/>
          <w:sz w:val="10"/>
          <w:szCs w:val="14"/>
        </w:rPr>
      </w:pPr>
    </w:p>
    <w:p w:rsidR="003201FC" w:rsidRPr="00313253" w:rsidRDefault="003201FC" w:rsidP="006A484D">
      <w:pPr>
        <w:kinsoku w:val="0"/>
        <w:overflowPunct w:val="0"/>
        <w:spacing w:before="77"/>
        <w:ind w:left="210" w:right="63"/>
        <w:rPr>
          <w:rFonts w:ascii="Marianne" w:hAnsi="Marianne"/>
          <w:sz w:val="10"/>
          <w:szCs w:val="14"/>
        </w:rPr>
      </w:pPr>
    </w:p>
    <w:p w:rsidR="003201FC" w:rsidRPr="00313253" w:rsidRDefault="003201FC" w:rsidP="006A484D">
      <w:pPr>
        <w:kinsoku w:val="0"/>
        <w:overflowPunct w:val="0"/>
        <w:spacing w:before="77"/>
        <w:ind w:left="210" w:right="63"/>
        <w:rPr>
          <w:rFonts w:ascii="Marianne" w:hAnsi="Marianne"/>
          <w:sz w:val="10"/>
          <w:szCs w:val="14"/>
        </w:rPr>
      </w:pPr>
    </w:p>
    <w:p w:rsidR="003201FC" w:rsidRDefault="003201FC" w:rsidP="006A484D">
      <w:pPr>
        <w:kinsoku w:val="0"/>
        <w:overflowPunct w:val="0"/>
        <w:spacing w:before="77"/>
        <w:ind w:left="210" w:right="63"/>
        <w:rPr>
          <w:rFonts w:ascii="Marianne" w:hAnsi="Marianne"/>
          <w:sz w:val="10"/>
          <w:szCs w:val="14"/>
        </w:rPr>
      </w:pPr>
    </w:p>
    <w:p w:rsidR="00301762" w:rsidRPr="00313253" w:rsidRDefault="00301762" w:rsidP="006A484D">
      <w:pPr>
        <w:kinsoku w:val="0"/>
        <w:overflowPunct w:val="0"/>
        <w:spacing w:before="77"/>
        <w:ind w:left="210" w:right="63"/>
        <w:rPr>
          <w:rFonts w:ascii="Marianne" w:hAnsi="Marianne"/>
          <w:sz w:val="10"/>
          <w:szCs w:val="14"/>
        </w:rPr>
      </w:pPr>
    </w:p>
    <w:p w:rsidR="003201FC" w:rsidRPr="00313253" w:rsidRDefault="003201FC" w:rsidP="006A484D">
      <w:pPr>
        <w:kinsoku w:val="0"/>
        <w:overflowPunct w:val="0"/>
        <w:spacing w:before="77"/>
        <w:ind w:left="210" w:right="63"/>
        <w:rPr>
          <w:rFonts w:ascii="Marianne" w:hAnsi="Marianne"/>
          <w:sz w:val="10"/>
          <w:szCs w:val="14"/>
        </w:rPr>
      </w:pPr>
    </w:p>
    <w:p w:rsidR="003201FC" w:rsidRPr="00313253" w:rsidRDefault="003201FC" w:rsidP="006A484D">
      <w:pPr>
        <w:kinsoku w:val="0"/>
        <w:overflowPunct w:val="0"/>
        <w:spacing w:before="77"/>
        <w:ind w:left="210" w:right="63"/>
        <w:rPr>
          <w:rFonts w:ascii="Marianne" w:hAnsi="Marianne"/>
          <w:sz w:val="10"/>
          <w:szCs w:val="14"/>
        </w:rPr>
      </w:pPr>
    </w:p>
    <w:p w:rsidR="00836937" w:rsidRPr="00313253" w:rsidRDefault="00836937" w:rsidP="00836937">
      <w:pPr>
        <w:jc w:val="center"/>
        <w:rPr>
          <w:rFonts w:ascii="Marianne" w:hAnsi="Marianne"/>
          <w:b/>
          <w:sz w:val="20"/>
        </w:rPr>
        <w:sectPr w:rsidR="00836937" w:rsidRPr="00313253" w:rsidSect="00301762">
          <w:type w:val="continuous"/>
          <w:pgSz w:w="11895" w:h="16840"/>
          <w:pgMar w:top="142" w:right="696" w:bottom="280" w:left="600" w:header="426" w:footer="720" w:gutter="0"/>
          <w:cols w:num="2" w:space="721" w:equalWidth="0">
            <w:col w:w="1471" w:space="1381"/>
            <w:col w:w="7843"/>
          </w:cols>
          <w:noEndnote/>
        </w:sectPr>
      </w:pPr>
    </w:p>
    <w:p w:rsidR="00836937" w:rsidRPr="00313253" w:rsidRDefault="00836937" w:rsidP="00836937">
      <w:pPr>
        <w:jc w:val="center"/>
        <w:rPr>
          <w:rFonts w:ascii="Marianne" w:hAnsi="Marianne"/>
          <w:b/>
          <w:sz w:val="20"/>
        </w:rPr>
      </w:pPr>
      <w:r w:rsidRPr="00313253">
        <w:rPr>
          <w:rFonts w:ascii="Marianne" w:hAnsi="Marianne"/>
          <w:b/>
          <w:sz w:val="20"/>
        </w:rPr>
        <w:t>GRILLE EVALUATION ENSEIGNANTS</w:t>
      </w:r>
    </w:p>
    <w:p w:rsidR="00836937" w:rsidRDefault="00836937" w:rsidP="00836937">
      <w:pPr>
        <w:rPr>
          <w:rFonts w:ascii="Marianne" w:hAnsi="Marianne"/>
          <w:b/>
          <w:sz w:val="20"/>
        </w:rPr>
      </w:pPr>
    </w:p>
    <w:p w:rsidR="00301762" w:rsidRDefault="00301762" w:rsidP="00836937">
      <w:pPr>
        <w:rPr>
          <w:rFonts w:ascii="Marianne" w:hAnsi="Marianne"/>
          <w:b/>
          <w:sz w:val="20"/>
        </w:rPr>
      </w:pPr>
      <w:r>
        <w:rPr>
          <w:rFonts w:ascii="Marianne" w:hAnsi="Marianne"/>
          <w:b/>
          <w:sz w:val="20"/>
        </w:rPr>
        <w:t>CHEF D’ETABLISSEMENT</w:t>
      </w:r>
    </w:p>
    <w:p w:rsidR="00301762" w:rsidRPr="00313253" w:rsidRDefault="00301762" w:rsidP="00836937">
      <w:pPr>
        <w:rPr>
          <w:rFonts w:ascii="Marianne" w:hAnsi="Marianne"/>
          <w:b/>
          <w:sz w:val="20"/>
        </w:rPr>
      </w:pPr>
    </w:p>
    <w:tbl>
      <w:tblPr>
        <w:tblStyle w:val="Grilledutableau"/>
        <w:tblW w:w="1093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812"/>
        <w:gridCol w:w="1299"/>
        <w:gridCol w:w="1276"/>
        <w:gridCol w:w="1276"/>
        <w:gridCol w:w="1276"/>
      </w:tblGrid>
      <w:tr w:rsidR="00836937" w:rsidRPr="00301762" w:rsidTr="003A0E56">
        <w:tc>
          <w:tcPr>
            <w:tcW w:w="5812" w:type="dxa"/>
          </w:tcPr>
          <w:p w:rsidR="00836937" w:rsidRPr="00301762" w:rsidRDefault="00836937" w:rsidP="00836937">
            <w:pPr>
              <w:jc w:val="center"/>
              <w:rPr>
                <w:rFonts w:ascii="Marianne" w:hAnsi="Marianne"/>
                <w:sz w:val="19"/>
                <w:szCs w:val="19"/>
              </w:rPr>
            </w:pPr>
            <w:r w:rsidRPr="00301762">
              <w:rPr>
                <w:rFonts w:ascii="Marianne" w:hAnsi="Marianne"/>
                <w:sz w:val="19"/>
                <w:szCs w:val="19"/>
              </w:rPr>
              <w:t>Items</w:t>
            </w:r>
          </w:p>
        </w:tc>
        <w:tc>
          <w:tcPr>
            <w:tcW w:w="1299" w:type="dxa"/>
          </w:tcPr>
          <w:p w:rsidR="00836937" w:rsidRPr="00301762" w:rsidRDefault="00836937" w:rsidP="00836937">
            <w:pPr>
              <w:jc w:val="center"/>
              <w:rPr>
                <w:rFonts w:ascii="Marianne" w:hAnsi="Marianne"/>
                <w:sz w:val="19"/>
                <w:szCs w:val="19"/>
              </w:rPr>
            </w:pPr>
            <w:r w:rsidRPr="00301762">
              <w:rPr>
                <w:rFonts w:ascii="Marianne" w:hAnsi="Marianne"/>
                <w:sz w:val="19"/>
                <w:szCs w:val="19"/>
              </w:rPr>
              <w:t>A</w:t>
            </w:r>
          </w:p>
          <w:p w:rsidR="00836937" w:rsidRPr="00301762" w:rsidRDefault="00301762" w:rsidP="00836937">
            <w:pPr>
              <w:jc w:val="center"/>
              <w:rPr>
                <w:rFonts w:ascii="Marianne" w:hAnsi="Marianne"/>
                <w:sz w:val="19"/>
                <w:szCs w:val="19"/>
              </w:rPr>
            </w:pPr>
            <w:r w:rsidRPr="00301762">
              <w:rPr>
                <w:rFonts w:ascii="Marianne" w:hAnsi="Marianne"/>
                <w:sz w:val="19"/>
                <w:szCs w:val="19"/>
              </w:rPr>
              <w:t>construire</w:t>
            </w:r>
          </w:p>
        </w:tc>
        <w:tc>
          <w:tcPr>
            <w:tcW w:w="1276" w:type="dxa"/>
          </w:tcPr>
          <w:p w:rsidR="00836937" w:rsidRPr="00301762" w:rsidRDefault="00301762" w:rsidP="00836937">
            <w:pPr>
              <w:jc w:val="center"/>
              <w:rPr>
                <w:rFonts w:ascii="Marianne" w:hAnsi="Marianne"/>
                <w:sz w:val="19"/>
                <w:szCs w:val="19"/>
              </w:rPr>
            </w:pPr>
            <w:r w:rsidRPr="00301762">
              <w:rPr>
                <w:rFonts w:ascii="Marianne" w:hAnsi="Marianne"/>
                <w:sz w:val="19"/>
                <w:szCs w:val="19"/>
              </w:rPr>
              <w:t>A consolider</w:t>
            </w:r>
          </w:p>
        </w:tc>
        <w:tc>
          <w:tcPr>
            <w:tcW w:w="1276" w:type="dxa"/>
          </w:tcPr>
          <w:p w:rsidR="00836937" w:rsidRPr="00301762" w:rsidRDefault="00836937" w:rsidP="00836937">
            <w:pPr>
              <w:jc w:val="center"/>
              <w:rPr>
                <w:rFonts w:ascii="Marianne" w:hAnsi="Marianne"/>
                <w:sz w:val="19"/>
                <w:szCs w:val="19"/>
                <w:highlight w:val="yellow"/>
              </w:rPr>
            </w:pPr>
            <w:r w:rsidRPr="00301762">
              <w:rPr>
                <w:rFonts w:ascii="Marianne" w:hAnsi="Marianne"/>
                <w:sz w:val="19"/>
                <w:szCs w:val="19"/>
              </w:rPr>
              <w:t>Satisfaisant</w:t>
            </w:r>
          </w:p>
        </w:tc>
        <w:tc>
          <w:tcPr>
            <w:tcW w:w="1276" w:type="dxa"/>
          </w:tcPr>
          <w:p w:rsidR="00836937" w:rsidRPr="00301762" w:rsidRDefault="00836937" w:rsidP="00836937">
            <w:pPr>
              <w:jc w:val="center"/>
              <w:rPr>
                <w:rFonts w:ascii="Marianne" w:hAnsi="Marianne"/>
                <w:sz w:val="19"/>
                <w:szCs w:val="19"/>
                <w:highlight w:val="yellow"/>
              </w:rPr>
            </w:pPr>
            <w:r w:rsidRPr="00301762">
              <w:rPr>
                <w:rFonts w:ascii="Marianne" w:hAnsi="Marianne"/>
                <w:sz w:val="19"/>
                <w:szCs w:val="19"/>
              </w:rPr>
              <w:t>Très</w:t>
            </w:r>
          </w:p>
          <w:p w:rsidR="00836937" w:rsidRPr="00301762" w:rsidRDefault="00836937" w:rsidP="00836937">
            <w:pPr>
              <w:jc w:val="center"/>
              <w:rPr>
                <w:rFonts w:ascii="Marianne" w:hAnsi="Marianne"/>
                <w:sz w:val="19"/>
                <w:szCs w:val="19"/>
                <w:highlight w:val="yellow"/>
              </w:rPr>
            </w:pPr>
            <w:r w:rsidRPr="00301762">
              <w:rPr>
                <w:rFonts w:ascii="Marianne" w:hAnsi="Marianne"/>
                <w:sz w:val="19"/>
                <w:szCs w:val="19"/>
              </w:rPr>
              <w:t>satisfaisant</w:t>
            </w:r>
          </w:p>
        </w:tc>
      </w:tr>
      <w:tr w:rsidR="00836937" w:rsidRPr="00301762" w:rsidTr="003A0E56">
        <w:tc>
          <w:tcPr>
            <w:tcW w:w="5812" w:type="dxa"/>
          </w:tcPr>
          <w:p w:rsidR="00836937" w:rsidRPr="00301762" w:rsidRDefault="00836937" w:rsidP="003A0E56">
            <w:pPr>
              <w:rPr>
                <w:rFonts w:ascii="Marianne" w:hAnsi="Marianne"/>
                <w:sz w:val="19"/>
                <w:szCs w:val="19"/>
              </w:rPr>
            </w:pPr>
            <w:r w:rsidRPr="00301762">
              <w:rPr>
                <w:rFonts w:ascii="Marianne" w:hAnsi="Marianne"/>
                <w:sz w:val="19"/>
                <w:szCs w:val="19"/>
              </w:rPr>
              <w:t>Agir en éducateur responsable et selon des principes éthiques</w:t>
            </w:r>
          </w:p>
          <w:p w:rsidR="00836937" w:rsidRPr="00301762" w:rsidRDefault="00836937" w:rsidP="003A0E56">
            <w:pPr>
              <w:rPr>
                <w:rFonts w:ascii="Marianne" w:hAnsi="Marianne"/>
                <w:sz w:val="19"/>
                <w:szCs w:val="19"/>
              </w:rPr>
            </w:pPr>
          </w:p>
        </w:tc>
        <w:tc>
          <w:tcPr>
            <w:tcW w:w="1299" w:type="dxa"/>
          </w:tcPr>
          <w:p w:rsidR="00836937" w:rsidRPr="00301762" w:rsidRDefault="00836937" w:rsidP="003A0E56">
            <w:pPr>
              <w:rPr>
                <w:rFonts w:ascii="Marianne" w:hAnsi="Marianne"/>
                <w:sz w:val="19"/>
                <w:szCs w:val="19"/>
                <w:highlight w:val="yellow"/>
              </w:rPr>
            </w:pPr>
          </w:p>
        </w:tc>
        <w:tc>
          <w:tcPr>
            <w:tcW w:w="1276" w:type="dxa"/>
          </w:tcPr>
          <w:p w:rsidR="00836937" w:rsidRPr="00301762" w:rsidRDefault="00836937" w:rsidP="003A0E56">
            <w:pPr>
              <w:rPr>
                <w:rFonts w:ascii="Marianne" w:hAnsi="Marianne"/>
                <w:sz w:val="19"/>
                <w:szCs w:val="19"/>
                <w:highlight w:val="yellow"/>
              </w:rPr>
            </w:pPr>
          </w:p>
        </w:tc>
        <w:tc>
          <w:tcPr>
            <w:tcW w:w="1276" w:type="dxa"/>
          </w:tcPr>
          <w:p w:rsidR="00836937" w:rsidRPr="00301762" w:rsidRDefault="00836937" w:rsidP="003A0E56">
            <w:pPr>
              <w:rPr>
                <w:rFonts w:ascii="Marianne" w:hAnsi="Marianne"/>
                <w:sz w:val="19"/>
                <w:szCs w:val="19"/>
              </w:rPr>
            </w:pPr>
          </w:p>
        </w:tc>
        <w:tc>
          <w:tcPr>
            <w:tcW w:w="1276" w:type="dxa"/>
          </w:tcPr>
          <w:p w:rsidR="00836937" w:rsidRPr="00301762" w:rsidRDefault="00836937" w:rsidP="003A0E56">
            <w:pPr>
              <w:rPr>
                <w:rFonts w:ascii="Marianne" w:hAnsi="Marianne"/>
                <w:sz w:val="19"/>
                <w:szCs w:val="19"/>
              </w:rPr>
            </w:pPr>
          </w:p>
        </w:tc>
      </w:tr>
      <w:tr w:rsidR="00836937" w:rsidRPr="00301762" w:rsidTr="003A0E56">
        <w:tc>
          <w:tcPr>
            <w:tcW w:w="5812" w:type="dxa"/>
          </w:tcPr>
          <w:p w:rsidR="00836937" w:rsidRPr="00301762" w:rsidRDefault="00836937" w:rsidP="003A0E56">
            <w:pPr>
              <w:rPr>
                <w:rFonts w:ascii="Marianne" w:hAnsi="Marianne"/>
                <w:sz w:val="19"/>
                <w:szCs w:val="19"/>
              </w:rPr>
            </w:pPr>
            <w:r w:rsidRPr="00301762">
              <w:rPr>
                <w:rFonts w:ascii="Marianne" w:hAnsi="Marianne"/>
                <w:sz w:val="19"/>
                <w:szCs w:val="19"/>
              </w:rPr>
              <w:t>Construire, mettre en œuvre et animer des situations d’enseignement et d’apprentissage prenant en compte la diversité des élèves</w:t>
            </w:r>
          </w:p>
        </w:tc>
        <w:tc>
          <w:tcPr>
            <w:tcW w:w="1299" w:type="dxa"/>
          </w:tcPr>
          <w:p w:rsidR="00836937" w:rsidRPr="00301762" w:rsidRDefault="00836937" w:rsidP="003A0E56">
            <w:pPr>
              <w:rPr>
                <w:rFonts w:ascii="Marianne" w:hAnsi="Marianne"/>
                <w:sz w:val="19"/>
                <w:szCs w:val="19"/>
                <w:highlight w:val="yellow"/>
              </w:rPr>
            </w:pPr>
          </w:p>
        </w:tc>
        <w:tc>
          <w:tcPr>
            <w:tcW w:w="1276" w:type="dxa"/>
          </w:tcPr>
          <w:p w:rsidR="00836937" w:rsidRPr="00301762" w:rsidRDefault="00836937" w:rsidP="003A0E56">
            <w:pPr>
              <w:rPr>
                <w:rFonts w:ascii="Marianne" w:hAnsi="Marianne"/>
                <w:sz w:val="19"/>
                <w:szCs w:val="19"/>
                <w:highlight w:val="yellow"/>
              </w:rPr>
            </w:pPr>
          </w:p>
        </w:tc>
        <w:tc>
          <w:tcPr>
            <w:tcW w:w="1276" w:type="dxa"/>
          </w:tcPr>
          <w:p w:rsidR="00836937" w:rsidRPr="00301762" w:rsidRDefault="00836937" w:rsidP="003A0E56">
            <w:pPr>
              <w:rPr>
                <w:rFonts w:ascii="Marianne" w:hAnsi="Marianne"/>
                <w:sz w:val="19"/>
                <w:szCs w:val="19"/>
              </w:rPr>
            </w:pPr>
          </w:p>
        </w:tc>
        <w:tc>
          <w:tcPr>
            <w:tcW w:w="1276" w:type="dxa"/>
          </w:tcPr>
          <w:p w:rsidR="00836937" w:rsidRPr="00301762" w:rsidRDefault="00836937" w:rsidP="003A0E56">
            <w:pPr>
              <w:rPr>
                <w:rFonts w:ascii="Marianne" w:hAnsi="Marianne"/>
                <w:sz w:val="19"/>
                <w:szCs w:val="19"/>
              </w:rPr>
            </w:pPr>
          </w:p>
        </w:tc>
      </w:tr>
      <w:tr w:rsidR="00836937" w:rsidRPr="00301762" w:rsidTr="003A0E56">
        <w:tc>
          <w:tcPr>
            <w:tcW w:w="5812" w:type="dxa"/>
          </w:tcPr>
          <w:p w:rsidR="00836937" w:rsidRPr="00301762" w:rsidRDefault="00836937" w:rsidP="003A0E56">
            <w:pPr>
              <w:rPr>
                <w:rFonts w:ascii="Marianne" w:hAnsi="Marianne"/>
                <w:sz w:val="19"/>
                <w:szCs w:val="19"/>
              </w:rPr>
            </w:pPr>
            <w:r w:rsidRPr="00301762">
              <w:rPr>
                <w:rFonts w:ascii="Marianne" w:hAnsi="Marianne"/>
                <w:sz w:val="19"/>
                <w:szCs w:val="19"/>
              </w:rPr>
              <w:t>Organiser et assurer un mode de fonctionnement du groupe favorisant l’apprentissage et la socialisation des élèves</w:t>
            </w:r>
          </w:p>
        </w:tc>
        <w:tc>
          <w:tcPr>
            <w:tcW w:w="1299" w:type="dxa"/>
          </w:tcPr>
          <w:p w:rsidR="00836937" w:rsidRPr="00301762" w:rsidRDefault="00836937" w:rsidP="003A0E56">
            <w:pPr>
              <w:rPr>
                <w:rFonts w:ascii="Marianne" w:hAnsi="Marianne"/>
                <w:sz w:val="19"/>
                <w:szCs w:val="19"/>
                <w:highlight w:val="yellow"/>
              </w:rPr>
            </w:pPr>
          </w:p>
        </w:tc>
        <w:tc>
          <w:tcPr>
            <w:tcW w:w="1276" w:type="dxa"/>
          </w:tcPr>
          <w:p w:rsidR="00836937" w:rsidRPr="00301762" w:rsidRDefault="00836937" w:rsidP="003A0E56">
            <w:pPr>
              <w:rPr>
                <w:rFonts w:ascii="Marianne" w:hAnsi="Marianne"/>
                <w:sz w:val="19"/>
                <w:szCs w:val="19"/>
                <w:highlight w:val="yellow"/>
              </w:rPr>
            </w:pPr>
          </w:p>
        </w:tc>
        <w:tc>
          <w:tcPr>
            <w:tcW w:w="1276" w:type="dxa"/>
          </w:tcPr>
          <w:p w:rsidR="00836937" w:rsidRPr="00301762" w:rsidRDefault="00836937" w:rsidP="003A0E56">
            <w:pPr>
              <w:rPr>
                <w:rFonts w:ascii="Marianne" w:hAnsi="Marianne"/>
                <w:sz w:val="19"/>
                <w:szCs w:val="19"/>
              </w:rPr>
            </w:pPr>
          </w:p>
        </w:tc>
        <w:tc>
          <w:tcPr>
            <w:tcW w:w="1276" w:type="dxa"/>
          </w:tcPr>
          <w:p w:rsidR="00836937" w:rsidRPr="00301762" w:rsidRDefault="00836937" w:rsidP="003A0E56">
            <w:pPr>
              <w:rPr>
                <w:rFonts w:ascii="Marianne" w:hAnsi="Marianne"/>
                <w:sz w:val="19"/>
                <w:szCs w:val="19"/>
              </w:rPr>
            </w:pPr>
          </w:p>
        </w:tc>
      </w:tr>
      <w:tr w:rsidR="00836937" w:rsidRPr="00301762" w:rsidTr="003A0E56">
        <w:tc>
          <w:tcPr>
            <w:tcW w:w="5812" w:type="dxa"/>
          </w:tcPr>
          <w:p w:rsidR="00836937" w:rsidRPr="00301762" w:rsidRDefault="00836937" w:rsidP="003A0E56">
            <w:pPr>
              <w:rPr>
                <w:rFonts w:ascii="Marianne" w:hAnsi="Marianne"/>
                <w:sz w:val="19"/>
                <w:szCs w:val="19"/>
              </w:rPr>
            </w:pPr>
            <w:r w:rsidRPr="00301762">
              <w:rPr>
                <w:rFonts w:ascii="Marianne" w:hAnsi="Marianne"/>
                <w:sz w:val="19"/>
                <w:szCs w:val="19"/>
              </w:rPr>
              <w:t>Contribuer à l’action de la communauté éducative et coopérer avec les parents d’élèves et les partenaires de l’établissement</w:t>
            </w:r>
          </w:p>
        </w:tc>
        <w:tc>
          <w:tcPr>
            <w:tcW w:w="1299" w:type="dxa"/>
          </w:tcPr>
          <w:p w:rsidR="00836937" w:rsidRPr="00301762" w:rsidRDefault="00836937" w:rsidP="003A0E56">
            <w:pPr>
              <w:rPr>
                <w:rFonts w:ascii="Marianne" w:hAnsi="Marianne"/>
                <w:sz w:val="19"/>
                <w:szCs w:val="19"/>
                <w:highlight w:val="yellow"/>
              </w:rPr>
            </w:pPr>
          </w:p>
        </w:tc>
        <w:tc>
          <w:tcPr>
            <w:tcW w:w="1276" w:type="dxa"/>
          </w:tcPr>
          <w:p w:rsidR="00836937" w:rsidRPr="00301762" w:rsidRDefault="00836937" w:rsidP="003A0E56">
            <w:pPr>
              <w:rPr>
                <w:rFonts w:ascii="Marianne" w:hAnsi="Marianne"/>
                <w:sz w:val="19"/>
                <w:szCs w:val="19"/>
                <w:highlight w:val="yellow"/>
              </w:rPr>
            </w:pPr>
          </w:p>
        </w:tc>
        <w:tc>
          <w:tcPr>
            <w:tcW w:w="1276" w:type="dxa"/>
          </w:tcPr>
          <w:p w:rsidR="00836937" w:rsidRPr="00301762" w:rsidRDefault="00836937" w:rsidP="003A0E56">
            <w:pPr>
              <w:rPr>
                <w:rFonts w:ascii="Marianne" w:hAnsi="Marianne"/>
                <w:sz w:val="19"/>
                <w:szCs w:val="19"/>
              </w:rPr>
            </w:pPr>
          </w:p>
        </w:tc>
        <w:tc>
          <w:tcPr>
            <w:tcW w:w="1276" w:type="dxa"/>
          </w:tcPr>
          <w:p w:rsidR="00836937" w:rsidRPr="00301762" w:rsidRDefault="00836937" w:rsidP="003A0E56">
            <w:pPr>
              <w:rPr>
                <w:rFonts w:ascii="Marianne" w:hAnsi="Marianne"/>
                <w:sz w:val="19"/>
                <w:szCs w:val="19"/>
              </w:rPr>
            </w:pPr>
          </w:p>
        </w:tc>
      </w:tr>
      <w:tr w:rsidR="00836937" w:rsidRPr="00301762" w:rsidTr="003A0E56">
        <w:tc>
          <w:tcPr>
            <w:tcW w:w="5812" w:type="dxa"/>
          </w:tcPr>
          <w:p w:rsidR="00836937" w:rsidRPr="00301762" w:rsidRDefault="00836937" w:rsidP="003A0E56">
            <w:pPr>
              <w:rPr>
                <w:rFonts w:ascii="Marianne" w:hAnsi="Marianne"/>
                <w:sz w:val="19"/>
                <w:szCs w:val="19"/>
              </w:rPr>
            </w:pPr>
            <w:r w:rsidRPr="00301762">
              <w:rPr>
                <w:rFonts w:ascii="Marianne" w:hAnsi="Marianne"/>
                <w:sz w:val="19"/>
                <w:szCs w:val="19"/>
              </w:rPr>
              <w:t>Installer et maintenir un climat propice aux apprentissages</w:t>
            </w:r>
          </w:p>
          <w:p w:rsidR="00836937" w:rsidRPr="00301762" w:rsidRDefault="00836937" w:rsidP="003A0E56">
            <w:pPr>
              <w:rPr>
                <w:rFonts w:ascii="Marianne" w:hAnsi="Marianne"/>
                <w:sz w:val="19"/>
                <w:szCs w:val="19"/>
              </w:rPr>
            </w:pPr>
          </w:p>
        </w:tc>
        <w:tc>
          <w:tcPr>
            <w:tcW w:w="1299" w:type="dxa"/>
          </w:tcPr>
          <w:p w:rsidR="00836937" w:rsidRPr="00301762" w:rsidRDefault="00836937" w:rsidP="003A0E56">
            <w:pPr>
              <w:rPr>
                <w:rFonts w:ascii="Marianne" w:hAnsi="Marianne"/>
                <w:sz w:val="19"/>
                <w:szCs w:val="19"/>
                <w:highlight w:val="yellow"/>
              </w:rPr>
            </w:pPr>
          </w:p>
        </w:tc>
        <w:tc>
          <w:tcPr>
            <w:tcW w:w="1276" w:type="dxa"/>
          </w:tcPr>
          <w:p w:rsidR="00836937" w:rsidRPr="00301762" w:rsidRDefault="00836937" w:rsidP="003A0E56">
            <w:pPr>
              <w:rPr>
                <w:rFonts w:ascii="Marianne" w:hAnsi="Marianne"/>
                <w:sz w:val="19"/>
                <w:szCs w:val="19"/>
                <w:highlight w:val="yellow"/>
              </w:rPr>
            </w:pPr>
          </w:p>
        </w:tc>
        <w:tc>
          <w:tcPr>
            <w:tcW w:w="1276" w:type="dxa"/>
          </w:tcPr>
          <w:p w:rsidR="00836937" w:rsidRPr="00301762" w:rsidRDefault="00836937" w:rsidP="003A0E56">
            <w:pPr>
              <w:rPr>
                <w:rFonts w:ascii="Marianne" w:hAnsi="Marianne"/>
                <w:sz w:val="19"/>
                <w:szCs w:val="19"/>
              </w:rPr>
            </w:pPr>
          </w:p>
        </w:tc>
        <w:tc>
          <w:tcPr>
            <w:tcW w:w="1276" w:type="dxa"/>
          </w:tcPr>
          <w:p w:rsidR="00836937" w:rsidRPr="00301762" w:rsidRDefault="00836937" w:rsidP="003A0E56">
            <w:pPr>
              <w:rPr>
                <w:rFonts w:ascii="Marianne" w:hAnsi="Marianne"/>
                <w:sz w:val="19"/>
                <w:szCs w:val="19"/>
              </w:rPr>
            </w:pPr>
          </w:p>
        </w:tc>
      </w:tr>
      <w:tr w:rsidR="00836937" w:rsidRPr="00301762" w:rsidTr="003A0E56">
        <w:tc>
          <w:tcPr>
            <w:tcW w:w="5812" w:type="dxa"/>
          </w:tcPr>
          <w:p w:rsidR="00836937" w:rsidRPr="00301762" w:rsidRDefault="00836937" w:rsidP="003A0E56">
            <w:pPr>
              <w:rPr>
                <w:rFonts w:ascii="Marianne" w:hAnsi="Marianne"/>
                <w:sz w:val="19"/>
                <w:szCs w:val="19"/>
              </w:rPr>
            </w:pPr>
            <w:r w:rsidRPr="00301762">
              <w:rPr>
                <w:rFonts w:ascii="Marianne" w:hAnsi="Marianne"/>
                <w:sz w:val="19"/>
                <w:szCs w:val="19"/>
              </w:rPr>
              <w:t>Coopérer au sein d’une équipe</w:t>
            </w:r>
          </w:p>
          <w:p w:rsidR="00836937" w:rsidRPr="00301762" w:rsidRDefault="00836937" w:rsidP="003A0E56">
            <w:pPr>
              <w:rPr>
                <w:rFonts w:ascii="Marianne" w:hAnsi="Marianne"/>
                <w:sz w:val="19"/>
                <w:szCs w:val="19"/>
              </w:rPr>
            </w:pPr>
          </w:p>
        </w:tc>
        <w:tc>
          <w:tcPr>
            <w:tcW w:w="1299" w:type="dxa"/>
          </w:tcPr>
          <w:p w:rsidR="00836937" w:rsidRPr="00301762" w:rsidRDefault="00836937" w:rsidP="003A0E56">
            <w:pPr>
              <w:rPr>
                <w:rFonts w:ascii="Marianne" w:hAnsi="Marianne"/>
                <w:sz w:val="19"/>
                <w:szCs w:val="19"/>
                <w:highlight w:val="yellow"/>
              </w:rPr>
            </w:pPr>
          </w:p>
        </w:tc>
        <w:tc>
          <w:tcPr>
            <w:tcW w:w="1276" w:type="dxa"/>
          </w:tcPr>
          <w:p w:rsidR="00836937" w:rsidRPr="00301762" w:rsidRDefault="00836937" w:rsidP="003A0E56">
            <w:pPr>
              <w:rPr>
                <w:rFonts w:ascii="Marianne" w:hAnsi="Marianne"/>
                <w:sz w:val="19"/>
                <w:szCs w:val="19"/>
                <w:highlight w:val="yellow"/>
              </w:rPr>
            </w:pPr>
          </w:p>
        </w:tc>
        <w:tc>
          <w:tcPr>
            <w:tcW w:w="1276" w:type="dxa"/>
          </w:tcPr>
          <w:p w:rsidR="00836937" w:rsidRPr="00301762" w:rsidRDefault="00836937" w:rsidP="003A0E56">
            <w:pPr>
              <w:rPr>
                <w:rFonts w:ascii="Marianne" w:hAnsi="Marianne"/>
                <w:sz w:val="19"/>
                <w:szCs w:val="19"/>
              </w:rPr>
            </w:pPr>
          </w:p>
        </w:tc>
        <w:tc>
          <w:tcPr>
            <w:tcW w:w="1276" w:type="dxa"/>
          </w:tcPr>
          <w:p w:rsidR="00836937" w:rsidRPr="00301762" w:rsidRDefault="00836937" w:rsidP="003A0E56">
            <w:pPr>
              <w:rPr>
                <w:rFonts w:ascii="Marianne" w:hAnsi="Marianne"/>
                <w:sz w:val="19"/>
                <w:szCs w:val="19"/>
              </w:rPr>
            </w:pPr>
          </w:p>
        </w:tc>
      </w:tr>
    </w:tbl>
    <w:p w:rsidR="00161735" w:rsidRPr="00313253" w:rsidRDefault="00161735" w:rsidP="00836937">
      <w:pPr>
        <w:pStyle w:val="Paragraphedeliste"/>
        <w:rPr>
          <w:rFonts w:ascii="Marianne" w:hAnsi="Marianne"/>
          <w:i/>
          <w:color w:val="000000" w:themeColor="text1"/>
          <w:sz w:val="20"/>
        </w:rPr>
      </w:pPr>
    </w:p>
    <w:p w:rsidR="00836937" w:rsidRPr="00313253" w:rsidRDefault="00836937" w:rsidP="00836937">
      <w:pPr>
        <w:rPr>
          <w:rFonts w:ascii="Marianne" w:hAnsi="Marianne"/>
          <w:sz w:val="20"/>
        </w:rPr>
      </w:pPr>
      <w:r w:rsidRPr="00313253">
        <w:rPr>
          <w:rFonts w:ascii="Marianne" w:hAnsi="Marianne"/>
          <w:sz w:val="20"/>
        </w:rPr>
        <w:t>Avis général</w:t>
      </w:r>
      <w:r w:rsidRPr="00313253">
        <w:rPr>
          <w:rFonts w:ascii="Calibri" w:hAnsi="Calibri" w:cs="Calibri"/>
          <w:sz w:val="20"/>
        </w:rPr>
        <w:t> </w:t>
      </w:r>
      <w:r w:rsidRPr="00313253">
        <w:rPr>
          <w:rFonts w:ascii="Marianne" w:hAnsi="Marianne"/>
          <w:sz w:val="20"/>
        </w:rPr>
        <w:t>:</w:t>
      </w:r>
      <w:r w:rsidRPr="00313253">
        <w:rPr>
          <w:rFonts w:ascii="Marianne" w:hAnsi="Marianne"/>
          <w:sz w:val="20"/>
        </w:rPr>
        <w:tab/>
        <w:t xml:space="preserve">   </w:t>
      </w:r>
      <w:r w:rsidRPr="00313253">
        <w:rPr>
          <w:rFonts w:ascii="Courier New" w:hAnsi="Courier New" w:cs="Courier New"/>
          <w:sz w:val="20"/>
        </w:rPr>
        <w:t>□</w:t>
      </w:r>
      <w:r w:rsidRPr="00313253">
        <w:rPr>
          <w:rFonts w:ascii="Marianne" w:hAnsi="Marianne"/>
          <w:sz w:val="20"/>
        </w:rPr>
        <w:t xml:space="preserve">   favorable </w:t>
      </w:r>
      <w:proofErr w:type="gramStart"/>
      <w:r w:rsidRPr="00313253">
        <w:rPr>
          <w:rFonts w:ascii="Marianne" w:hAnsi="Marianne"/>
          <w:sz w:val="20"/>
        </w:rPr>
        <w:tab/>
        <w:t xml:space="preserve">  </w:t>
      </w:r>
      <w:r w:rsidRPr="00313253">
        <w:rPr>
          <w:rFonts w:ascii="Courier New" w:hAnsi="Courier New" w:cs="Courier New"/>
          <w:sz w:val="20"/>
        </w:rPr>
        <w:t>□</w:t>
      </w:r>
      <w:proofErr w:type="gramEnd"/>
      <w:r w:rsidRPr="00313253">
        <w:rPr>
          <w:rFonts w:ascii="Marianne" w:hAnsi="Marianne"/>
          <w:sz w:val="20"/>
        </w:rPr>
        <w:t xml:space="preserve">  d</w:t>
      </w:r>
      <w:r w:rsidRPr="00313253">
        <w:rPr>
          <w:rFonts w:ascii="Marianne" w:hAnsi="Marianne" w:cs="Marianne"/>
          <w:sz w:val="20"/>
        </w:rPr>
        <w:t>é</w:t>
      </w:r>
      <w:r w:rsidRPr="00313253">
        <w:rPr>
          <w:rFonts w:ascii="Marianne" w:hAnsi="Marianne"/>
          <w:sz w:val="20"/>
        </w:rPr>
        <w:t>favorable</w:t>
      </w:r>
    </w:p>
    <w:tbl>
      <w:tblPr>
        <w:tblStyle w:val="Grilledutableau"/>
        <w:tblW w:w="10910" w:type="dxa"/>
        <w:tblLook w:val="04A0" w:firstRow="1" w:lastRow="0" w:firstColumn="1" w:lastColumn="0" w:noHBand="0" w:noVBand="1"/>
      </w:tblPr>
      <w:tblGrid>
        <w:gridCol w:w="10910"/>
      </w:tblGrid>
      <w:tr w:rsidR="00836937" w:rsidRPr="00313253" w:rsidTr="00161735">
        <w:tc>
          <w:tcPr>
            <w:tcW w:w="10910" w:type="dxa"/>
          </w:tcPr>
          <w:p w:rsidR="00836937" w:rsidRPr="00313253" w:rsidRDefault="00836937" w:rsidP="003A0E56">
            <w:pPr>
              <w:rPr>
                <w:rFonts w:ascii="Marianne" w:hAnsi="Marianne"/>
                <w:sz w:val="20"/>
              </w:rPr>
            </w:pPr>
            <w:r w:rsidRPr="00313253">
              <w:rPr>
                <w:rFonts w:ascii="Marianne" w:hAnsi="Marianne"/>
                <w:sz w:val="20"/>
              </w:rPr>
              <w:t>Motivation détaillée de l’avis général</w:t>
            </w:r>
            <w:r w:rsidRPr="00313253">
              <w:rPr>
                <w:rFonts w:ascii="Calibri" w:hAnsi="Calibri" w:cs="Calibri"/>
                <w:sz w:val="20"/>
              </w:rPr>
              <w:t> </w:t>
            </w:r>
            <w:r w:rsidRPr="00313253">
              <w:rPr>
                <w:rFonts w:ascii="Marianne" w:hAnsi="Marianne"/>
                <w:sz w:val="20"/>
              </w:rPr>
              <w:t>: OBLIGATOIRE</w:t>
            </w:r>
          </w:p>
          <w:p w:rsidR="00836937" w:rsidRPr="00313253" w:rsidRDefault="00836937" w:rsidP="003A0E56">
            <w:pPr>
              <w:rPr>
                <w:rFonts w:ascii="Marianne" w:hAnsi="Marianne"/>
                <w:sz w:val="20"/>
              </w:rPr>
            </w:pPr>
          </w:p>
          <w:p w:rsidR="00836937" w:rsidRPr="00313253" w:rsidRDefault="00836937" w:rsidP="003A0E56">
            <w:pPr>
              <w:rPr>
                <w:rFonts w:ascii="Marianne" w:hAnsi="Marianne"/>
                <w:sz w:val="20"/>
              </w:rPr>
            </w:pPr>
          </w:p>
          <w:p w:rsidR="00836937" w:rsidRPr="00313253" w:rsidRDefault="00836937" w:rsidP="003A0E56">
            <w:pPr>
              <w:rPr>
                <w:rFonts w:ascii="Marianne" w:hAnsi="Marianne"/>
                <w:sz w:val="20"/>
              </w:rPr>
            </w:pPr>
          </w:p>
          <w:p w:rsidR="00836937" w:rsidRPr="00313253" w:rsidRDefault="00836937" w:rsidP="003A0E56">
            <w:pPr>
              <w:rPr>
                <w:rFonts w:ascii="Marianne" w:hAnsi="Marianne"/>
                <w:sz w:val="20"/>
              </w:rPr>
            </w:pPr>
          </w:p>
          <w:p w:rsidR="00836937" w:rsidRPr="00313253" w:rsidRDefault="00836937" w:rsidP="003A0E56">
            <w:pPr>
              <w:rPr>
                <w:rFonts w:ascii="Marianne" w:hAnsi="Marianne"/>
                <w:sz w:val="20"/>
              </w:rPr>
            </w:pPr>
          </w:p>
          <w:p w:rsidR="00836937" w:rsidRPr="00313253" w:rsidRDefault="00836937" w:rsidP="003A0E56">
            <w:pPr>
              <w:rPr>
                <w:rFonts w:ascii="Marianne" w:hAnsi="Marianne"/>
                <w:sz w:val="20"/>
              </w:rPr>
            </w:pPr>
          </w:p>
          <w:p w:rsidR="00836937" w:rsidRPr="00313253" w:rsidRDefault="00836937" w:rsidP="003A0E56">
            <w:pPr>
              <w:rPr>
                <w:rFonts w:ascii="Marianne" w:hAnsi="Marianne"/>
                <w:sz w:val="20"/>
              </w:rPr>
            </w:pPr>
          </w:p>
        </w:tc>
      </w:tr>
    </w:tbl>
    <w:p w:rsidR="003201FC" w:rsidRPr="00313253" w:rsidRDefault="003201FC" w:rsidP="006A484D">
      <w:pPr>
        <w:kinsoku w:val="0"/>
        <w:overflowPunct w:val="0"/>
        <w:spacing w:before="77"/>
        <w:ind w:left="210" w:right="63"/>
        <w:rPr>
          <w:rFonts w:ascii="Marianne" w:hAnsi="Marianne"/>
          <w:sz w:val="10"/>
          <w:szCs w:val="14"/>
        </w:rPr>
      </w:pPr>
    </w:p>
    <w:p w:rsidR="00301762" w:rsidRDefault="00301762" w:rsidP="00836937">
      <w:pPr>
        <w:rPr>
          <w:rFonts w:ascii="Marianne" w:hAnsi="Marianne"/>
          <w:b/>
          <w:sz w:val="20"/>
        </w:rPr>
      </w:pPr>
    </w:p>
    <w:p w:rsidR="00836937" w:rsidRDefault="00836937" w:rsidP="00836937">
      <w:pPr>
        <w:rPr>
          <w:rFonts w:ascii="Marianne" w:hAnsi="Marianne"/>
          <w:b/>
          <w:sz w:val="20"/>
        </w:rPr>
      </w:pPr>
      <w:r w:rsidRPr="00313253">
        <w:rPr>
          <w:rFonts w:ascii="Marianne" w:hAnsi="Marianne"/>
          <w:b/>
          <w:sz w:val="20"/>
        </w:rPr>
        <w:t>INSPECTEUR</w:t>
      </w:r>
    </w:p>
    <w:p w:rsidR="00301762" w:rsidRPr="00313253" w:rsidRDefault="00301762" w:rsidP="00836937">
      <w:pPr>
        <w:rPr>
          <w:rFonts w:ascii="Marianne" w:hAnsi="Marianne"/>
          <w:b/>
          <w:sz w:val="20"/>
        </w:rPr>
      </w:pPr>
    </w:p>
    <w:tbl>
      <w:tblPr>
        <w:tblStyle w:val="Grilledutableau"/>
        <w:tblW w:w="10905" w:type="dxa"/>
        <w:tblLayout w:type="fixed"/>
        <w:tblLook w:val="04A0" w:firstRow="1" w:lastRow="0" w:firstColumn="1" w:lastColumn="0" w:noHBand="0" w:noVBand="1"/>
      </w:tblPr>
      <w:tblGrid>
        <w:gridCol w:w="5778"/>
        <w:gridCol w:w="1299"/>
        <w:gridCol w:w="1276"/>
        <w:gridCol w:w="1276"/>
        <w:gridCol w:w="1276"/>
      </w:tblGrid>
      <w:tr w:rsidR="00836937" w:rsidRPr="00313253" w:rsidTr="003A0E56">
        <w:tc>
          <w:tcPr>
            <w:tcW w:w="5778" w:type="dxa"/>
          </w:tcPr>
          <w:p w:rsidR="00836937" w:rsidRPr="00301762" w:rsidRDefault="00836937" w:rsidP="003A0E56">
            <w:pPr>
              <w:jc w:val="center"/>
              <w:rPr>
                <w:rFonts w:ascii="Marianne" w:hAnsi="Marianne"/>
                <w:sz w:val="19"/>
                <w:szCs w:val="19"/>
              </w:rPr>
            </w:pPr>
            <w:r w:rsidRPr="00301762">
              <w:rPr>
                <w:rFonts w:ascii="Marianne" w:hAnsi="Marianne"/>
                <w:sz w:val="19"/>
                <w:szCs w:val="19"/>
              </w:rPr>
              <w:t>Items</w:t>
            </w:r>
          </w:p>
        </w:tc>
        <w:tc>
          <w:tcPr>
            <w:tcW w:w="1299" w:type="dxa"/>
          </w:tcPr>
          <w:p w:rsidR="00836937" w:rsidRPr="00301762" w:rsidRDefault="00836937" w:rsidP="003A0E56">
            <w:pPr>
              <w:jc w:val="center"/>
              <w:rPr>
                <w:rFonts w:ascii="Marianne" w:hAnsi="Marianne"/>
                <w:sz w:val="19"/>
                <w:szCs w:val="19"/>
              </w:rPr>
            </w:pPr>
            <w:r w:rsidRPr="00301762">
              <w:rPr>
                <w:rFonts w:ascii="Marianne" w:hAnsi="Marianne"/>
                <w:sz w:val="19"/>
                <w:szCs w:val="19"/>
              </w:rPr>
              <w:t xml:space="preserve">A </w:t>
            </w:r>
          </w:p>
          <w:p w:rsidR="00836937" w:rsidRPr="00301762" w:rsidRDefault="00836937" w:rsidP="003A0E56">
            <w:pPr>
              <w:jc w:val="center"/>
              <w:rPr>
                <w:rFonts w:ascii="Marianne" w:hAnsi="Marianne"/>
                <w:sz w:val="19"/>
                <w:szCs w:val="19"/>
              </w:rPr>
            </w:pPr>
            <w:r w:rsidRPr="00301762">
              <w:rPr>
                <w:rFonts w:ascii="Marianne" w:hAnsi="Marianne"/>
                <w:sz w:val="19"/>
                <w:szCs w:val="19"/>
              </w:rPr>
              <w:t>construire</w:t>
            </w:r>
          </w:p>
        </w:tc>
        <w:tc>
          <w:tcPr>
            <w:tcW w:w="1276" w:type="dxa"/>
          </w:tcPr>
          <w:p w:rsidR="00836937" w:rsidRPr="00301762" w:rsidRDefault="00836937" w:rsidP="003A0E56">
            <w:pPr>
              <w:jc w:val="center"/>
              <w:rPr>
                <w:rFonts w:ascii="Marianne" w:hAnsi="Marianne"/>
                <w:sz w:val="19"/>
                <w:szCs w:val="19"/>
              </w:rPr>
            </w:pPr>
            <w:r w:rsidRPr="00301762">
              <w:rPr>
                <w:rFonts w:ascii="Marianne" w:hAnsi="Marianne"/>
                <w:sz w:val="19"/>
                <w:szCs w:val="19"/>
              </w:rPr>
              <w:t xml:space="preserve">A </w:t>
            </w:r>
          </w:p>
          <w:p w:rsidR="00836937" w:rsidRPr="00301762" w:rsidRDefault="00836937" w:rsidP="003A0E56">
            <w:pPr>
              <w:jc w:val="center"/>
              <w:rPr>
                <w:rFonts w:ascii="Marianne" w:hAnsi="Marianne"/>
                <w:sz w:val="19"/>
                <w:szCs w:val="19"/>
              </w:rPr>
            </w:pPr>
            <w:r w:rsidRPr="00301762">
              <w:rPr>
                <w:rFonts w:ascii="Marianne" w:hAnsi="Marianne"/>
                <w:sz w:val="19"/>
                <w:szCs w:val="19"/>
              </w:rPr>
              <w:t>consolider</w:t>
            </w:r>
          </w:p>
        </w:tc>
        <w:tc>
          <w:tcPr>
            <w:tcW w:w="1276" w:type="dxa"/>
          </w:tcPr>
          <w:p w:rsidR="00836937" w:rsidRPr="00301762" w:rsidRDefault="00836937" w:rsidP="003A0E56">
            <w:pPr>
              <w:jc w:val="center"/>
              <w:rPr>
                <w:rFonts w:ascii="Marianne" w:hAnsi="Marianne"/>
                <w:sz w:val="19"/>
                <w:szCs w:val="19"/>
              </w:rPr>
            </w:pPr>
            <w:r w:rsidRPr="00301762">
              <w:rPr>
                <w:rFonts w:ascii="Marianne" w:hAnsi="Marianne"/>
                <w:sz w:val="19"/>
                <w:szCs w:val="19"/>
              </w:rPr>
              <w:t>Satisfaisant</w:t>
            </w:r>
          </w:p>
        </w:tc>
        <w:tc>
          <w:tcPr>
            <w:tcW w:w="1276" w:type="dxa"/>
          </w:tcPr>
          <w:p w:rsidR="00836937" w:rsidRPr="00301762" w:rsidRDefault="00836937" w:rsidP="003A0E56">
            <w:pPr>
              <w:jc w:val="center"/>
              <w:rPr>
                <w:rFonts w:ascii="Marianne" w:hAnsi="Marianne"/>
                <w:sz w:val="19"/>
                <w:szCs w:val="19"/>
              </w:rPr>
            </w:pPr>
            <w:r w:rsidRPr="00301762">
              <w:rPr>
                <w:rFonts w:ascii="Marianne" w:hAnsi="Marianne"/>
                <w:sz w:val="19"/>
                <w:szCs w:val="19"/>
              </w:rPr>
              <w:t>Très satisfaisant</w:t>
            </w:r>
          </w:p>
        </w:tc>
      </w:tr>
      <w:tr w:rsidR="00836937" w:rsidRPr="00313253" w:rsidTr="003A0E56">
        <w:tc>
          <w:tcPr>
            <w:tcW w:w="5778" w:type="dxa"/>
          </w:tcPr>
          <w:p w:rsidR="00836937" w:rsidRPr="00301762" w:rsidRDefault="00836937" w:rsidP="003A0E56">
            <w:pPr>
              <w:rPr>
                <w:rFonts w:ascii="Marianne" w:hAnsi="Marianne"/>
                <w:sz w:val="19"/>
                <w:szCs w:val="19"/>
              </w:rPr>
            </w:pPr>
            <w:r w:rsidRPr="00301762">
              <w:rPr>
                <w:rFonts w:ascii="Marianne" w:hAnsi="Marianne"/>
                <w:sz w:val="19"/>
                <w:szCs w:val="19"/>
              </w:rPr>
              <w:t>Maîtriser les savoirs disciplinaires et leur didactique</w:t>
            </w:r>
          </w:p>
          <w:p w:rsidR="00836937" w:rsidRPr="00301762" w:rsidRDefault="00836937" w:rsidP="003A0E56">
            <w:pPr>
              <w:rPr>
                <w:rFonts w:ascii="Marianne" w:hAnsi="Marianne"/>
                <w:sz w:val="19"/>
                <w:szCs w:val="19"/>
              </w:rPr>
            </w:pPr>
          </w:p>
        </w:tc>
        <w:tc>
          <w:tcPr>
            <w:tcW w:w="1299" w:type="dxa"/>
          </w:tcPr>
          <w:p w:rsidR="00836937" w:rsidRPr="00301762" w:rsidRDefault="00836937" w:rsidP="003A0E56">
            <w:pPr>
              <w:rPr>
                <w:rFonts w:ascii="Marianne" w:hAnsi="Marianne"/>
                <w:sz w:val="19"/>
                <w:szCs w:val="19"/>
              </w:rPr>
            </w:pPr>
          </w:p>
        </w:tc>
        <w:tc>
          <w:tcPr>
            <w:tcW w:w="1276" w:type="dxa"/>
          </w:tcPr>
          <w:p w:rsidR="00836937" w:rsidRPr="00301762" w:rsidRDefault="00836937" w:rsidP="003A0E56">
            <w:pPr>
              <w:rPr>
                <w:rFonts w:ascii="Marianne" w:hAnsi="Marianne"/>
                <w:sz w:val="19"/>
                <w:szCs w:val="19"/>
              </w:rPr>
            </w:pPr>
          </w:p>
        </w:tc>
        <w:tc>
          <w:tcPr>
            <w:tcW w:w="1276" w:type="dxa"/>
          </w:tcPr>
          <w:p w:rsidR="00836937" w:rsidRPr="00301762" w:rsidRDefault="00836937" w:rsidP="003A0E56">
            <w:pPr>
              <w:rPr>
                <w:rFonts w:ascii="Marianne" w:hAnsi="Marianne"/>
                <w:sz w:val="19"/>
                <w:szCs w:val="19"/>
              </w:rPr>
            </w:pPr>
          </w:p>
        </w:tc>
        <w:tc>
          <w:tcPr>
            <w:tcW w:w="1276" w:type="dxa"/>
          </w:tcPr>
          <w:p w:rsidR="00836937" w:rsidRPr="00301762" w:rsidRDefault="00836937" w:rsidP="003A0E56">
            <w:pPr>
              <w:rPr>
                <w:rFonts w:ascii="Marianne" w:hAnsi="Marianne"/>
                <w:sz w:val="19"/>
                <w:szCs w:val="19"/>
              </w:rPr>
            </w:pPr>
          </w:p>
        </w:tc>
      </w:tr>
      <w:tr w:rsidR="00836937" w:rsidRPr="00313253" w:rsidTr="003A0E56">
        <w:tc>
          <w:tcPr>
            <w:tcW w:w="5778" w:type="dxa"/>
          </w:tcPr>
          <w:p w:rsidR="00836937" w:rsidRPr="00301762" w:rsidRDefault="00836937" w:rsidP="003A0E56">
            <w:pPr>
              <w:rPr>
                <w:rFonts w:ascii="Marianne" w:hAnsi="Marianne"/>
                <w:sz w:val="19"/>
                <w:szCs w:val="19"/>
              </w:rPr>
            </w:pPr>
            <w:r w:rsidRPr="00301762">
              <w:rPr>
                <w:rFonts w:ascii="Marianne" w:hAnsi="Marianne"/>
                <w:sz w:val="19"/>
                <w:szCs w:val="19"/>
              </w:rPr>
              <w:t xml:space="preserve">Utiliser un langage clair et adapté et intégrer dans son activité </w:t>
            </w:r>
            <w:r w:rsidR="00602AD2" w:rsidRPr="00301762">
              <w:rPr>
                <w:rFonts w:ascii="Marianne" w:hAnsi="Marianne"/>
                <w:sz w:val="19"/>
                <w:szCs w:val="19"/>
              </w:rPr>
              <w:t>la maîtrise</w:t>
            </w:r>
            <w:r w:rsidRPr="00301762">
              <w:rPr>
                <w:rFonts w:ascii="Marianne" w:hAnsi="Marianne"/>
                <w:sz w:val="19"/>
                <w:szCs w:val="19"/>
              </w:rPr>
              <w:t xml:space="preserve"> de la langue écrite et orale par les élèves</w:t>
            </w:r>
          </w:p>
          <w:p w:rsidR="00836937" w:rsidRPr="00301762" w:rsidRDefault="00836937" w:rsidP="003A0E56">
            <w:pPr>
              <w:rPr>
                <w:rFonts w:ascii="Marianne" w:hAnsi="Marianne"/>
                <w:sz w:val="19"/>
                <w:szCs w:val="19"/>
              </w:rPr>
            </w:pPr>
          </w:p>
        </w:tc>
        <w:tc>
          <w:tcPr>
            <w:tcW w:w="1299" w:type="dxa"/>
          </w:tcPr>
          <w:p w:rsidR="00836937" w:rsidRPr="00301762" w:rsidRDefault="00836937" w:rsidP="003A0E56">
            <w:pPr>
              <w:rPr>
                <w:rFonts w:ascii="Marianne" w:hAnsi="Marianne"/>
                <w:sz w:val="19"/>
                <w:szCs w:val="19"/>
              </w:rPr>
            </w:pPr>
          </w:p>
        </w:tc>
        <w:tc>
          <w:tcPr>
            <w:tcW w:w="1276" w:type="dxa"/>
          </w:tcPr>
          <w:p w:rsidR="00836937" w:rsidRPr="00301762" w:rsidRDefault="00836937" w:rsidP="003A0E56">
            <w:pPr>
              <w:rPr>
                <w:rFonts w:ascii="Marianne" w:hAnsi="Marianne"/>
                <w:sz w:val="19"/>
                <w:szCs w:val="19"/>
              </w:rPr>
            </w:pPr>
          </w:p>
        </w:tc>
        <w:tc>
          <w:tcPr>
            <w:tcW w:w="1276" w:type="dxa"/>
          </w:tcPr>
          <w:p w:rsidR="00836937" w:rsidRPr="00301762" w:rsidRDefault="00836937" w:rsidP="003A0E56">
            <w:pPr>
              <w:rPr>
                <w:rFonts w:ascii="Marianne" w:hAnsi="Marianne"/>
                <w:sz w:val="19"/>
                <w:szCs w:val="19"/>
              </w:rPr>
            </w:pPr>
          </w:p>
        </w:tc>
        <w:tc>
          <w:tcPr>
            <w:tcW w:w="1276" w:type="dxa"/>
          </w:tcPr>
          <w:p w:rsidR="00836937" w:rsidRPr="00301762" w:rsidRDefault="00836937" w:rsidP="003A0E56">
            <w:pPr>
              <w:rPr>
                <w:rFonts w:ascii="Marianne" w:hAnsi="Marianne"/>
                <w:sz w:val="19"/>
                <w:szCs w:val="19"/>
              </w:rPr>
            </w:pPr>
          </w:p>
        </w:tc>
      </w:tr>
      <w:tr w:rsidR="00836937" w:rsidRPr="00313253" w:rsidTr="003A0E56">
        <w:tc>
          <w:tcPr>
            <w:tcW w:w="5778" w:type="dxa"/>
          </w:tcPr>
          <w:p w:rsidR="00836937" w:rsidRPr="00301762" w:rsidRDefault="00836937" w:rsidP="003A0E56">
            <w:pPr>
              <w:rPr>
                <w:rFonts w:ascii="Marianne" w:hAnsi="Marianne"/>
                <w:sz w:val="19"/>
                <w:szCs w:val="19"/>
              </w:rPr>
            </w:pPr>
            <w:r w:rsidRPr="00301762">
              <w:rPr>
                <w:rFonts w:ascii="Marianne" w:hAnsi="Marianne"/>
                <w:sz w:val="19"/>
                <w:szCs w:val="19"/>
              </w:rPr>
              <w:t>Construire, mettre en œuvre et animer des situations d’enseignement et d’apprentissage prenant en compte la diversité des élèves</w:t>
            </w:r>
          </w:p>
        </w:tc>
        <w:tc>
          <w:tcPr>
            <w:tcW w:w="1299" w:type="dxa"/>
          </w:tcPr>
          <w:p w:rsidR="00836937" w:rsidRPr="00301762" w:rsidRDefault="00836937" w:rsidP="003A0E56">
            <w:pPr>
              <w:rPr>
                <w:rFonts w:ascii="Marianne" w:hAnsi="Marianne"/>
                <w:sz w:val="19"/>
                <w:szCs w:val="19"/>
              </w:rPr>
            </w:pPr>
          </w:p>
        </w:tc>
        <w:tc>
          <w:tcPr>
            <w:tcW w:w="1276" w:type="dxa"/>
          </w:tcPr>
          <w:p w:rsidR="00836937" w:rsidRPr="00301762" w:rsidRDefault="00836937" w:rsidP="003A0E56">
            <w:pPr>
              <w:rPr>
                <w:rFonts w:ascii="Marianne" w:hAnsi="Marianne"/>
                <w:sz w:val="19"/>
                <w:szCs w:val="19"/>
              </w:rPr>
            </w:pPr>
          </w:p>
        </w:tc>
        <w:tc>
          <w:tcPr>
            <w:tcW w:w="1276" w:type="dxa"/>
          </w:tcPr>
          <w:p w:rsidR="00836937" w:rsidRPr="00301762" w:rsidRDefault="00836937" w:rsidP="003A0E56">
            <w:pPr>
              <w:rPr>
                <w:rFonts w:ascii="Marianne" w:hAnsi="Marianne"/>
                <w:sz w:val="19"/>
                <w:szCs w:val="19"/>
              </w:rPr>
            </w:pPr>
          </w:p>
        </w:tc>
        <w:tc>
          <w:tcPr>
            <w:tcW w:w="1276" w:type="dxa"/>
          </w:tcPr>
          <w:p w:rsidR="00836937" w:rsidRPr="00301762" w:rsidRDefault="00836937" w:rsidP="003A0E56">
            <w:pPr>
              <w:rPr>
                <w:rFonts w:ascii="Marianne" w:hAnsi="Marianne"/>
                <w:sz w:val="19"/>
                <w:szCs w:val="19"/>
              </w:rPr>
            </w:pPr>
          </w:p>
        </w:tc>
      </w:tr>
      <w:tr w:rsidR="00836937" w:rsidRPr="00313253" w:rsidTr="003A0E56">
        <w:tc>
          <w:tcPr>
            <w:tcW w:w="5778" w:type="dxa"/>
          </w:tcPr>
          <w:p w:rsidR="00836937" w:rsidRPr="00301762" w:rsidRDefault="00836937" w:rsidP="003A0E56">
            <w:pPr>
              <w:rPr>
                <w:rFonts w:ascii="Marianne" w:hAnsi="Marianne"/>
                <w:sz w:val="19"/>
                <w:szCs w:val="19"/>
              </w:rPr>
            </w:pPr>
            <w:r w:rsidRPr="00301762">
              <w:rPr>
                <w:rFonts w:ascii="Marianne" w:hAnsi="Marianne"/>
                <w:sz w:val="19"/>
                <w:szCs w:val="19"/>
              </w:rPr>
              <w:t>Evaluer les progrès et les acquisitions des élèves</w:t>
            </w:r>
          </w:p>
          <w:p w:rsidR="00836937" w:rsidRPr="00301762" w:rsidRDefault="00836937" w:rsidP="003A0E56">
            <w:pPr>
              <w:rPr>
                <w:rFonts w:ascii="Marianne" w:hAnsi="Marianne"/>
                <w:sz w:val="19"/>
                <w:szCs w:val="19"/>
              </w:rPr>
            </w:pPr>
          </w:p>
        </w:tc>
        <w:tc>
          <w:tcPr>
            <w:tcW w:w="1299" w:type="dxa"/>
          </w:tcPr>
          <w:p w:rsidR="00836937" w:rsidRPr="00301762" w:rsidRDefault="00836937" w:rsidP="003A0E56">
            <w:pPr>
              <w:rPr>
                <w:rFonts w:ascii="Marianne" w:hAnsi="Marianne"/>
                <w:sz w:val="19"/>
                <w:szCs w:val="19"/>
              </w:rPr>
            </w:pPr>
          </w:p>
        </w:tc>
        <w:tc>
          <w:tcPr>
            <w:tcW w:w="1276" w:type="dxa"/>
          </w:tcPr>
          <w:p w:rsidR="00836937" w:rsidRPr="00301762" w:rsidRDefault="00836937" w:rsidP="003A0E56">
            <w:pPr>
              <w:rPr>
                <w:rFonts w:ascii="Marianne" w:hAnsi="Marianne"/>
                <w:sz w:val="19"/>
                <w:szCs w:val="19"/>
              </w:rPr>
            </w:pPr>
          </w:p>
        </w:tc>
        <w:tc>
          <w:tcPr>
            <w:tcW w:w="1276" w:type="dxa"/>
          </w:tcPr>
          <w:p w:rsidR="00836937" w:rsidRPr="00301762" w:rsidRDefault="00836937" w:rsidP="003A0E56">
            <w:pPr>
              <w:rPr>
                <w:rFonts w:ascii="Marianne" w:hAnsi="Marianne"/>
                <w:sz w:val="19"/>
                <w:szCs w:val="19"/>
              </w:rPr>
            </w:pPr>
          </w:p>
        </w:tc>
        <w:tc>
          <w:tcPr>
            <w:tcW w:w="1276" w:type="dxa"/>
          </w:tcPr>
          <w:p w:rsidR="00836937" w:rsidRPr="00301762" w:rsidRDefault="00836937" w:rsidP="003A0E56">
            <w:pPr>
              <w:rPr>
                <w:rFonts w:ascii="Marianne" w:hAnsi="Marianne"/>
                <w:sz w:val="19"/>
                <w:szCs w:val="19"/>
              </w:rPr>
            </w:pPr>
          </w:p>
        </w:tc>
      </w:tr>
    </w:tbl>
    <w:p w:rsidR="00836937" w:rsidRPr="00313253" w:rsidRDefault="00836937" w:rsidP="00836937">
      <w:pPr>
        <w:rPr>
          <w:rFonts w:ascii="Marianne" w:hAnsi="Marianne"/>
          <w:sz w:val="20"/>
        </w:rPr>
      </w:pPr>
      <w:r w:rsidRPr="00313253">
        <w:rPr>
          <w:rFonts w:ascii="Marianne" w:hAnsi="Marianne"/>
          <w:sz w:val="20"/>
        </w:rPr>
        <w:t>Avis général</w:t>
      </w:r>
      <w:r w:rsidRPr="00313253">
        <w:rPr>
          <w:rFonts w:ascii="Calibri" w:hAnsi="Calibri" w:cs="Calibri"/>
          <w:sz w:val="20"/>
        </w:rPr>
        <w:t> </w:t>
      </w:r>
      <w:r w:rsidRPr="00313253">
        <w:rPr>
          <w:rFonts w:ascii="Marianne" w:hAnsi="Marianne"/>
          <w:sz w:val="20"/>
        </w:rPr>
        <w:t>:</w:t>
      </w:r>
      <w:r w:rsidRPr="00313253">
        <w:rPr>
          <w:rFonts w:ascii="Marianne" w:hAnsi="Marianne"/>
          <w:sz w:val="20"/>
        </w:rPr>
        <w:tab/>
        <w:t xml:space="preserve">   </w:t>
      </w:r>
      <w:r w:rsidRPr="00313253">
        <w:rPr>
          <w:rFonts w:ascii="Courier New" w:hAnsi="Courier New" w:cs="Courier New"/>
          <w:sz w:val="20"/>
        </w:rPr>
        <w:t>□</w:t>
      </w:r>
      <w:r w:rsidRPr="00313253">
        <w:rPr>
          <w:rFonts w:ascii="Marianne" w:hAnsi="Marianne"/>
          <w:sz w:val="20"/>
        </w:rPr>
        <w:t xml:space="preserve">   favorable </w:t>
      </w:r>
      <w:proofErr w:type="gramStart"/>
      <w:r w:rsidRPr="00313253">
        <w:rPr>
          <w:rFonts w:ascii="Marianne" w:hAnsi="Marianne"/>
          <w:sz w:val="20"/>
        </w:rPr>
        <w:tab/>
        <w:t xml:space="preserve">  </w:t>
      </w:r>
      <w:r w:rsidRPr="00313253">
        <w:rPr>
          <w:rFonts w:ascii="Courier New" w:hAnsi="Courier New" w:cs="Courier New"/>
          <w:sz w:val="20"/>
        </w:rPr>
        <w:t>□</w:t>
      </w:r>
      <w:proofErr w:type="gramEnd"/>
      <w:r w:rsidRPr="00313253">
        <w:rPr>
          <w:rFonts w:ascii="Marianne" w:hAnsi="Marianne"/>
          <w:sz w:val="20"/>
        </w:rPr>
        <w:t xml:space="preserve">  d</w:t>
      </w:r>
      <w:r w:rsidRPr="00313253">
        <w:rPr>
          <w:rFonts w:ascii="Marianne" w:hAnsi="Marianne" w:cs="Marianne"/>
          <w:sz w:val="20"/>
        </w:rPr>
        <w:t>é</w:t>
      </w:r>
      <w:r w:rsidRPr="00313253">
        <w:rPr>
          <w:rFonts w:ascii="Marianne" w:hAnsi="Marianne"/>
          <w:sz w:val="20"/>
        </w:rPr>
        <w:t>favorable</w:t>
      </w:r>
    </w:p>
    <w:p w:rsidR="00836937" w:rsidRPr="00313253" w:rsidRDefault="00836937" w:rsidP="00836937">
      <w:pPr>
        <w:rPr>
          <w:rFonts w:ascii="Marianne" w:hAnsi="Marianne"/>
          <w:sz w:val="20"/>
        </w:rPr>
      </w:pPr>
    </w:p>
    <w:tbl>
      <w:tblPr>
        <w:tblStyle w:val="Grilledutableau"/>
        <w:tblW w:w="10910" w:type="dxa"/>
        <w:tblLook w:val="04A0" w:firstRow="1" w:lastRow="0" w:firstColumn="1" w:lastColumn="0" w:noHBand="0" w:noVBand="1"/>
      </w:tblPr>
      <w:tblGrid>
        <w:gridCol w:w="10910"/>
      </w:tblGrid>
      <w:tr w:rsidR="00836937" w:rsidRPr="00313253" w:rsidTr="00836937">
        <w:tc>
          <w:tcPr>
            <w:tcW w:w="10910" w:type="dxa"/>
          </w:tcPr>
          <w:p w:rsidR="00836937" w:rsidRPr="00313253" w:rsidRDefault="00836937" w:rsidP="003A0E56">
            <w:pPr>
              <w:rPr>
                <w:rFonts w:ascii="Marianne" w:hAnsi="Marianne"/>
                <w:sz w:val="20"/>
              </w:rPr>
            </w:pPr>
            <w:r w:rsidRPr="00313253">
              <w:rPr>
                <w:rFonts w:ascii="Marianne" w:hAnsi="Marianne"/>
                <w:sz w:val="20"/>
              </w:rPr>
              <w:t>Motivation détaillée de l’avis général</w:t>
            </w:r>
            <w:r w:rsidRPr="00313253">
              <w:rPr>
                <w:rFonts w:ascii="Calibri" w:hAnsi="Calibri" w:cs="Calibri"/>
                <w:sz w:val="20"/>
              </w:rPr>
              <w:t> </w:t>
            </w:r>
            <w:r w:rsidRPr="00313253">
              <w:rPr>
                <w:rFonts w:ascii="Marianne" w:hAnsi="Marianne"/>
                <w:sz w:val="20"/>
              </w:rPr>
              <w:t xml:space="preserve">: </w:t>
            </w:r>
            <w:r w:rsidR="00301762" w:rsidRPr="00313253">
              <w:rPr>
                <w:rFonts w:ascii="Marianne" w:hAnsi="Marianne"/>
                <w:sz w:val="20"/>
              </w:rPr>
              <w:t>OBLIGATOIRE</w:t>
            </w:r>
          </w:p>
          <w:p w:rsidR="00836937" w:rsidRPr="00313253" w:rsidRDefault="00836937" w:rsidP="003A0E56">
            <w:pPr>
              <w:rPr>
                <w:rFonts w:ascii="Marianne" w:hAnsi="Marianne"/>
                <w:sz w:val="20"/>
              </w:rPr>
            </w:pPr>
          </w:p>
          <w:p w:rsidR="00836937" w:rsidRPr="00313253" w:rsidRDefault="00836937" w:rsidP="003A0E56">
            <w:pPr>
              <w:rPr>
                <w:rFonts w:ascii="Marianne" w:hAnsi="Marianne"/>
                <w:sz w:val="20"/>
              </w:rPr>
            </w:pPr>
          </w:p>
          <w:p w:rsidR="00836937" w:rsidRPr="00313253" w:rsidRDefault="00836937" w:rsidP="003A0E56">
            <w:pPr>
              <w:rPr>
                <w:rFonts w:ascii="Marianne" w:hAnsi="Marianne"/>
                <w:sz w:val="20"/>
              </w:rPr>
            </w:pPr>
          </w:p>
          <w:p w:rsidR="00836937" w:rsidRPr="00313253" w:rsidRDefault="00836937" w:rsidP="003A0E56">
            <w:pPr>
              <w:rPr>
                <w:rFonts w:ascii="Marianne" w:hAnsi="Marianne"/>
                <w:sz w:val="20"/>
              </w:rPr>
            </w:pPr>
          </w:p>
          <w:p w:rsidR="00836937" w:rsidRPr="00313253" w:rsidRDefault="00836937" w:rsidP="003A0E56">
            <w:pPr>
              <w:rPr>
                <w:rFonts w:ascii="Marianne" w:hAnsi="Marianne"/>
                <w:sz w:val="20"/>
              </w:rPr>
            </w:pPr>
          </w:p>
        </w:tc>
      </w:tr>
    </w:tbl>
    <w:p w:rsidR="003201FC" w:rsidRPr="00313253" w:rsidRDefault="003201FC" w:rsidP="006A484D">
      <w:pPr>
        <w:kinsoku w:val="0"/>
        <w:overflowPunct w:val="0"/>
        <w:spacing w:before="77"/>
        <w:ind w:left="210" w:right="63"/>
        <w:rPr>
          <w:rFonts w:ascii="Marianne" w:hAnsi="Marianne"/>
          <w:sz w:val="10"/>
          <w:szCs w:val="14"/>
        </w:rPr>
      </w:pPr>
    </w:p>
    <w:sectPr w:rsidR="003201FC" w:rsidRPr="00313253" w:rsidSect="00301762">
      <w:type w:val="continuous"/>
      <w:pgSz w:w="11895" w:h="16840"/>
      <w:pgMar w:top="403" w:right="696" w:bottom="142" w:left="600" w:header="720" w:footer="720" w:gutter="0"/>
      <w:cols w:space="1381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7C3E" w:rsidRDefault="00587C3E">
      <w:r>
        <w:separator/>
      </w:r>
    </w:p>
  </w:endnote>
  <w:endnote w:type="continuationSeparator" w:id="0">
    <w:p w:rsidR="00587C3E" w:rsidRDefault="00587C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ヒラギノ角ゴ Pro W3">
    <w:altName w:val="Yu Gothic UI"/>
    <w:charset w:val="00"/>
    <w:family w:val="roman"/>
    <w:pitch w:val="default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7C3E" w:rsidRDefault="00587C3E">
      <w:r>
        <w:separator/>
      </w:r>
    </w:p>
  </w:footnote>
  <w:footnote w:type="continuationSeparator" w:id="0">
    <w:p w:rsidR="00587C3E" w:rsidRDefault="00587C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484D" w:rsidRDefault="00313253" w:rsidP="00836937">
    <w:pPr>
      <w:widowControl/>
      <w:tabs>
        <w:tab w:val="left" w:pos="3619"/>
        <w:tab w:val="center" w:pos="5347"/>
      </w:tabs>
      <w:autoSpaceDE/>
      <w:autoSpaceDN/>
      <w:adjustRightInd/>
      <w:spacing w:line="980" w:lineRule="atLeast"/>
    </w:pPr>
    <w:r>
      <w:rPr>
        <w:noProof/>
      </w:rPr>
      <w:drawing>
        <wp:inline distT="0" distB="0" distL="0" distR="0" wp14:anchorId="41F08DAC" wp14:editId="4477C9E3">
          <wp:extent cx="885825" cy="895350"/>
          <wp:effectExtent l="0" t="0" r="0" b="0"/>
          <wp:docPr id="13" name="Image 13" descr="Macintosh HD:Users:poste2:Desktop:Charte AcadRennes20:Bloc marques AC Rennes:27_logoAC_RENNES.pdf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 descr="Macintosh HD:Users:poste2:Desktop:Charte AcadRennes20:Bloc marques AC Rennes:27_logoAC_RENNES.pd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6375" cy="8959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36937">
      <w:tab/>
    </w:r>
    <w:r w:rsidR="00836937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402"/>
    <w:multiLevelType w:val="multilevel"/>
    <w:tmpl w:val="00000885"/>
    <w:lvl w:ilvl="0">
      <w:numFmt w:val="bullet"/>
      <w:lvlText w:val="-"/>
      <w:lvlJc w:val="left"/>
      <w:pPr>
        <w:ind w:hanging="110"/>
      </w:pPr>
      <w:rPr>
        <w:rFonts w:ascii="Arial" w:hAnsi="Arial" w:cs="Arial"/>
        <w:b w:val="0"/>
        <w:bCs w:val="0"/>
        <w:color w:val="333333"/>
        <w:sz w:val="18"/>
        <w:szCs w:val="18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0000403"/>
    <w:multiLevelType w:val="multilevel"/>
    <w:tmpl w:val="00000886"/>
    <w:lvl w:ilvl="0">
      <w:numFmt w:val="bullet"/>
      <w:lvlText w:val="-"/>
      <w:lvlJc w:val="left"/>
      <w:pPr>
        <w:ind w:hanging="110"/>
      </w:pPr>
      <w:rPr>
        <w:rFonts w:ascii="Arial" w:hAnsi="Arial" w:cs="Arial"/>
        <w:b/>
        <w:bCs/>
        <w:color w:val="333333"/>
        <w:sz w:val="18"/>
        <w:szCs w:val="18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" w15:restartNumberingAfterBreak="0">
    <w:nsid w:val="3CC51ED0"/>
    <w:multiLevelType w:val="hybridMultilevel"/>
    <w:tmpl w:val="56A0A47E"/>
    <w:lvl w:ilvl="0" w:tplc="C0865D30">
      <w:start w:val="1"/>
      <w:numFmt w:val="decimal"/>
      <w:lvlText w:val="%1)"/>
      <w:lvlJc w:val="left"/>
      <w:pPr>
        <w:ind w:left="792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12" w:hanging="360"/>
      </w:pPr>
    </w:lvl>
    <w:lvl w:ilvl="2" w:tplc="040C001B" w:tentative="1">
      <w:start w:val="1"/>
      <w:numFmt w:val="lowerRoman"/>
      <w:lvlText w:val="%3."/>
      <w:lvlJc w:val="right"/>
      <w:pPr>
        <w:ind w:left="2232" w:hanging="180"/>
      </w:pPr>
    </w:lvl>
    <w:lvl w:ilvl="3" w:tplc="040C000F" w:tentative="1">
      <w:start w:val="1"/>
      <w:numFmt w:val="decimal"/>
      <w:lvlText w:val="%4."/>
      <w:lvlJc w:val="left"/>
      <w:pPr>
        <w:ind w:left="2952" w:hanging="360"/>
      </w:pPr>
    </w:lvl>
    <w:lvl w:ilvl="4" w:tplc="040C0019" w:tentative="1">
      <w:start w:val="1"/>
      <w:numFmt w:val="lowerLetter"/>
      <w:lvlText w:val="%5."/>
      <w:lvlJc w:val="left"/>
      <w:pPr>
        <w:ind w:left="3672" w:hanging="360"/>
      </w:pPr>
    </w:lvl>
    <w:lvl w:ilvl="5" w:tplc="040C001B" w:tentative="1">
      <w:start w:val="1"/>
      <w:numFmt w:val="lowerRoman"/>
      <w:lvlText w:val="%6."/>
      <w:lvlJc w:val="right"/>
      <w:pPr>
        <w:ind w:left="4392" w:hanging="180"/>
      </w:pPr>
    </w:lvl>
    <w:lvl w:ilvl="6" w:tplc="040C000F" w:tentative="1">
      <w:start w:val="1"/>
      <w:numFmt w:val="decimal"/>
      <w:lvlText w:val="%7."/>
      <w:lvlJc w:val="left"/>
      <w:pPr>
        <w:ind w:left="5112" w:hanging="360"/>
      </w:pPr>
    </w:lvl>
    <w:lvl w:ilvl="7" w:tplc="040C0019" w:tentative="1">
      <w:start w:val="1"/>
      <w:numFmt w:val="lowerLetter"/>
      <w:lvlText w:val="%8."/>
      <w:lvlJc w:val="left"/>
      <w:pPr>
        <w:ind w:left="5832" w:hanging="360"/>
      </w:pPr>
    </w:lvl>
    <w:lvl w:ilvl="8" w:tplc="040C001B" w:tentative="1">
      <w:start w:val="1"/>
      <w:numFmt w:val="lowerRoman"/>
      <w:lvlText w:val="%9."/>
      <w:lvlJc w:val="right"/>
      <w:pPr>
        <w:ind w:left="6552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4C20"/>
    <w:rsid w:val="00024253"/>
    <w:rsid w:val="0007461E"/>
    <w:rsid w:val="000753B5"/>
    <w:rsid w:val="000C7B69"/>
    <w:rsid w:val="00161735"/>
    <w:rsid w:val="00194C20"/>
    <w:rsid w:val="001C3482"/>
    <w:rsid w:val="002438B6"/>
    <w:rsid w:val="002B2F11"/>
    <w:rsid w:val="002C0E9C"/>
    <w:rsid w:val="002C1949"/>
    <w:rsid w:val="002D0BC2"/>
    <w:rsid w:val="00301762"/>
    <w:rsid w:val="00313253"/>
    <w:rsid w:val="003201FC"/>
    <w:rsid w:val="00371113"/>
    <w:rsid w:val="003726D2"/>
    <w:rsid w:val="00395D8A"/>
    <w:rsid w:val="00494C08"/>
    <w:rsid w:val="004C124D"/>
    <w:rsid w:val="00587C3E"/>
    <w:rsid w:val="0060006A"/>
    <w:rsid w:val="00602AD2"/>
    <w:rsid w:val="00636C49"/>
    <w:rsid w:val="006A484D"/>
    <w:rsid w:val="006E0BFA"/>
    <w:rsid w:val="0074283E"/>
    <w:rsid w:val="007D6E7C"/>
    <w:rsid w:val="00836937"/>
    <w:rsid w:val="00A96A50"/>
    <w:rsid w:val="00B64A97"/>
    <w:rsid w:val="00BD04C5"/>
    <w:rsid w:val="00BE7C72"/>
    <w:rsid w:val="00C12455"/>
    <w:rsid w:val="00C13642"/>
    <w:rsid w:val="00C7680C"/>
    <w:rsid w:val="00CC6C48"/>
    <w:rsid w:val="00D5229F"/>
    <w:rsid w:val="00D73F6A"/>
    <w:rsid w:val="00E45FF2"/>
    <w:rsid w:val="00E464FC"/>
    <w:rsid w:val="00F41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29"/>
    <o:shapelayout v:ext="edit">
      <o:idmap v:ext="edit" data="1"/>
    </o:shapelayout>
  </w:shapeDefaults>
  <w:decimalSymbol w:val=","/>
  <w:listSeparator w:val=";"/>
  <w14:docId w14:val="51CDC884"/>
  <w14:defaultImageDpi w14:val="0"/>
  <w15:docId w15:val="{9712BE5C-49C9-409D-B54B-A13E34CC8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uiPriority="1" w:qFormat="1"/>
    <w:lsdException w:name="heading 3" w:uiPriority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Titre1">
    <w:name w:val="heading 1"/>
    <w:basedOn w:val="Normal"/>
    <w:next w:val="Normal"/>
    <w:link w:val="Titre1Car"/>
    <w:uiPriority w:val="1"/>
    <w:qFormat/>
    <w:pPr>
      <w:spacing w:before="12"/>
      <w:ind w:left="6237"/>
      <w:outlineLvl w:val="0"/>
    </w:pPr>
  </w:style>
  <w:style w:type="paragraph" w:styleId="Titre2">
    <w:name w:val="heading 2"/>
    <w:basedOn w:val="Normal"/>
    <w:next w:val="Normal"/>
    <w:link w:val="Titre2Car"/>
    <w:uiPriority w:val="1"/>
    <w:qFormat/>
    <w:pPr>
      <w:ind w:left="192" w:hanging="1471"/>
      <w:outlineLvl w:val="1"/>
    </w:pPr>
    <w:rPr>
      <w:rFonts w:ascii="Arial" w:hAnsi="Arial" w:cs="Arial"/>
      <w:b/>
      <w:bCs/>
      <w:sz w:val="22"/>
      <w:szCs w:val="22"/>
    </w:rPr>
  </w:style>
  <w:style w:type="paragraph" w:styleId="Titre3">
    <w:name w:val="heading 3"/>
    <w:basedOn w:val="Normal"/>
    <w:next w:val="Normal"/>
    <w:link w:val="Titre3Car"/>
    <w:uiPriority w:val="1"/>
    <w:qFormat/>
    <w:pPr>
      <w:spacing w:before="10"/>
      <w:ind w:left="571"/>
      <w:outlineLvl w:val="2"/>
    </w:pPr>
    <w:rPr>
      <w:rFonts w:ascii="Arial" w:hAnsi="Arial" w:cs="Arial"/>
      <w:b/>
      <w:bCs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link w:val="CorpsdetexteCar"/>
    <w:uiPriority w:val="1"/>
    <w:qFormat/>
    <w:pPr>
      <w:ind w:left="192"/>
    </w:pPr>
    <w:rPr>
      <w:rFonts w:ascii="Arial" w:hAnsi="Arial" w:cs="Arial"/>
      <w:b/>
      <w:bCs/>
      <w:sz w:val="18"/>
      <w:szCs w:val="18"/>
    </w:rPr>
  </w:style>
  <w:style w:type="character" w:customStyle="1" w:styleId="CorpsdetexteCar">
    <w:name w:val="Corps de texte Car"/>
    <w:basedOn w:val="Policepardfaut"/>
    <w:link w:val="Corpsdetexte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Titre1Car">
    <w:name w:val="Titre 1 Car"/>
    <w:basedOn w:val="Policepardfaut"/>
    <w:link w:val="Titre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Paragraphedeliste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En-tte">
    <w:name w:val="header"/>
    <w:basedOn w:val="Normal"/>
    <w:link w:val="En-tteCar"/>
    <w:uiPriority w:val="99"/>
    <w:unhideWhenUsed/>
    <w:rsid w:val="006E0BFA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E0BFA"/>
    <w:rPr>
      <w:rFonts w:ascii="Times New Roman" w:hAnsi="Times New Roman"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6E0BF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E0BFA"/>
    <w:rPr>
      <w:rFonts w:ascii="Times New Roman" w:hAnsi="Times New Roman" w:cs="Times New Roman"/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C6C48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C6C48"/>
    <w:rPr>
      <w:rFonts w:ascii="Tahoma" w:hAnsi="Tahoma" w:cs="Tahoma"/>
      <w:sz w:val="16"/>
      <w:szCs w:val="16"/>
    </w:rPr>
  </w:style>
  <w:style w:type="character" w:styleId="Lienhypertexte">
    <w:name w:val="Hyperlink"/>
    <w:basedOn w:val="Policepardfaut"/>
    <w:uiPriority w:val="99"/>
    <w:unhideWhenUsed/>
    <w:rsid w:val="002C1949"/>
    <w:rPr>
      <w:color w:val="0000FF" w:themeColor="hyperlink"/>
      <w:u w:val="single"/>
    </w:rPr>
  </w:style>
  <w:style w:type="table" w:styleId="Grilledutableau">
    <w:name w:val="Table Grid"/>
    <w:basedOn w:val="TableauNormal"/>
    <w:uiPriority w:val="59"/>
    <w:rsid w:val="004C12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dpe6.renouvellementcontrat@ac-rennes.f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2AE2CD-656E-4A6A-8CE2-051BC0D8AC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442</Words>
  <Characters>2721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Cadenza Document</vt:lpstr>
    </vt:vector>
  </TitlesOfParts>
  <Company/>
  <LinksUpToDate>false</LinksUpToDate>
  <CharactersWithSpaces>3157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Cadenza Document</dc:title>
  <dc:subject>empty</dc:subject>
  <dc:creator>Business Objects</dc:creator>
  <cp:keywords>empty</cp:keywords>
  <cp:lastModifiedBy>mgaste1</cp:lastModifiedBy>
  <cp:revision>4</cp:revision>
  <cp:lastPrinted>2023-03-23T13:17:00Z</cp:lastPrinted>
  <dcterms:created xsi:type="dcterms:W3CDTF">2026-02-02T16:16:00Z</dcterms:created>
  <dcterms:modified xsi:type="dcterms:W3CDTF">2026-02-05T11:52:00Z</dcterms:modified>
</cp:coreProperties>
</file>